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6791D" w14:textId="77777777" w:rsidR="001D7DB4" w:rsidRPr="006F0553" w:rsidRDefault="001D7DB4" w:rsidP="001D7DB4">
      <w:pPr>
        <w:outlineLvl w:val="0"/>
        <w:rPr>
          <w:rFonts w:ascii="Arial" w:hAnsi="Arial" w:cs="Arial"/>
          <w:b/>
        </w:rPr>
      </w:pPr>
      <w:r w:rsidRPr="006F0553">
        <w:rPr>
          <w:rFonts w:ascii="Arial" w:hAnsi="Arial" w:cs="Arial"/>
          <w:noProof/>
          <w:sz w:val="24"/>
        </w:rPr>
        <mc:AlternateContent>
          <mc:Choice Requires="wps">
            <w:drawing>
              <wp:anchor distT="0" distB="0" distL="114300" distR="114300" simplePos="0" relativeHeight="251659264" behindDoc="0" locked="0" layoutInCell="0" allowOverlap="1" wp14:anchorId="54826375" wp14:editId="292E5F0A">
                <wp:simplePos x="0" y="0"/>
                <wp:positionH relativeFrom="column">
                  <wp:posOffset>-49530</wp:posOffset>
                </wp:positionH>
                <wp:positionV relativeFrom="paragraph">
                  <wp:posOffset>49530</wp:posOffset>
                </wp:positionV>
                <wp:extent cx="6583680" cy="0"/>
                <wp:effectExtent l="0" t="0" r="2667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BCEF"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9pt" to="5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" o:allowincell="f" strokeweight="1pt"/>
            </w:pict>
          </mc:Fallback>
        </mc:AlternateContent>
      </w:r>
    </w:p>
    <w:p w14:paraId="6900FD90" w14:textId="77777777" w:rsidR="00921116" w:rsidRPr="00921116" w:rsidRDefault="00921116" w:rsidP="00B41970">
      <w:pPr>
        <w:spacing w:line="276" w:lineRule="auto"/>
        <w:ind w:right="-187"/>
        <w:rPr>
          <w:b/>
          <w:sz w:val="32"/>
          <w:szCs w:val="24"/>
        </w:rPr>
      </w:pPr>
      <w:r>
        <w:rPr>
          <w:b/>
          <w:sz w:val="32"/>
          <w:szCs w:val="24"/>
        </w:rPr>
        <w:t>Intro to APA 7</w:t>
      </w:r>
    </w:p>
    <w:p w14:paraId="660C67B5" w14:textId="3A7C1C03" w:rsidR="001D7DB4" w:rsidRPr="00BC399E" w:rsidRDefault="001D7DB4" w:rsidP="00B41970">
      <w:pPr>
        <w:spacing w:line="276" w:lineRule="auto"/>
        <w:ind w:right="-187" w:firstLine="720"/>
        <w:rPr>
          <w:sz w:val="24"/>
          <w:szCs w:val="24"/>
        </w:rPr>
      </w:pPr>
      <w:r w:rsidRPr="00BC399E">
        <w:rPr>
          <w:sz w:val="24"/>
          <w:szCs w:val="24"/>
        </w:rPr>
        <w:t>This handout shares APA 7</w:t>
      </w:r>
      <w:r w:rsidRPr="00BC399E">
        <w:rPr>
          <w:sz w:val="24"/>
          <w:szCs w:val="24"/>
          <w:vertAlign w:val="superscript"/>
        </w:rPr>
        <w:t>th</w:t>
      </w:r>
      <w:r w:rsidRPr="00BC399E">
        <w:rPr>
          <w:sz w:val="24"/>
          <w:szCs w:val="24"/>
        </w:rPr>
        <w:t xml:space="preserve"> edition Reference page source examples. It does not cover everything – if you need more help, consult the </w:t>
      </w:r>
      <w:r w:rsidR="0065224F">
        <w:rPr>
          <w:sz w:val="24"/>
          <w:szCs w:val="24"/>
        </w:rPr>
        <w:t xml:space="preserve">WGU writing center for assistance </w:t>
      </w:r>
      <w:r w:rsidRPr="00BC399E">
        <w:rPr>
          <w:i/>
          <w:sz w:val="24"/>
          <w:szCs w:val="24"/>
        </w:rPr>
        <w:t>APA Publication Manual</w:t>
      </w:r>
      <w:r w:rsidRPr="00BC399E">
        <w:rPr>
          <w:sz w:val="24"/>
          <w:szCs w:val="24"/>
        </w:rPr>
        <w:t xml:space="preserve"> 7th edition (</w:t>
      </w:r>
      <w:r w:rsidR="00D703F1" w:rsidRPr="00BC399E">
        <w:rPr>
          <w:sz w:val="24"/>
          <w:szCs w:val="24"/>
        </w:rPr>
        <w:t xml:space="preserve">located in </w:t>
      </w:r>
      <w:r w:rsidR="0065224F" w:rsidRPr="00BC399E">
        <w:rPr>
          <w:sz w:val="24"/>
          <w:szCs w:val="24"/>
        </w:rPr>
        <w:t>the</w:t>
      </w:r>
      <w:r w:rsidR="0065224F">
        <w:rPr>
          <w:sz w:val="24"/>
          <w:szCs w:val="24"/>
        </w:rPr>
        <w:t xml:space="preserve"> writing center at </w:t>
      </w:r>
      <w:hyperlink r:id="rId7" w:history="1">
        <w:r w:rsidR="0065224F" w:rsidRPr="00AE1DB2">
          <w:rPr>
            <w:rStyle w:val="Hyperlink"/>
            <w:sz w:val="24"/>
            <w:szCs w:val="24"/>
          </w:rPr>
          <w:t>https://cm.wgu.edu/t5/Writing-Center-Knowledge-Base/I-Need-Help-with-APA-7th-Edition-Style/ta-p/33524</w:t>
        </w:r>
      </w:hyperlink>
      <w:r w:rsidRPr="00BC399E">
        <w:rPr>
          <w:sz w:val="24"/>
          <w:szCs w:val="24"/>
        </w:rPr>
        <w:t>)</w:t>
      </w:r>
      <w:r w:rsidR="00564D33">
        <w:rPr>
          <w:sz w:val="24"/>
          <w:szCs w:val="24"/>
        </w:rPr>
        <w:t xml:space="preserve"> or </w:t>
      </w:r>
      <w:r w:rsidR="00564D33" w:rsidRPr="00BC399E">
        <w:rPr>
          <w:sz w:val="24"/>
          <w:szCs w:val="24"/>
        </w:rPr>
        <w:t>visit the APA’s website (</w:t>
      </w:r>
      <w:hyperlink r:id="rId8" w:history="1">
        <w:r w:rsidR="00564D33" w:rsidRPr="00BC399E">
          <w:rPr>
            <w:rStyle w:val="Hyperlink"/>
            <w:sz w:val="24"/>
            <w:szCs w:val="24"/>
          </w:rPr>
          <w:t>www.apastyle.org</w:t>
        </w:r>
      </w:hyperlink>
      <w:r w:rsidR="00564D33" w:rsidRPr="00BC399E">
        <w:rPr>
          <w:sz w:val="24"/>
          <w:szCs w:val="24"/>
        </w:rPr>
        <w:t>), the Purdue OWL (</w:t>
      </w:r>
      <w:hyperlink r:id="rId9" w:history="1">
        <w:r w:rsidR="00564D33" w:rsidRPr="00BC399E">
          <w:rPr>
            <w:rStyle w:val="Hyperlink"/>
            <w:sz w:val="24"/>
            <w:szCs w:val="24"/>
          </w:rPr>
          <w:t>owl.purdue.edu/owl</w:t>
        </w:r>
      </w:hyperlink>
      <w:r w:rsidR="00564D33" w:rsidRPr="00BC399E">
        <w:rPr>
          <w:sz w:val="24"/>
          <w:szCs w:val="24"/>
        </w:rPr>
        <w:t>)</w:t>
      </w:r>
      <w:r w:rsidR="00564D33">
        <w:rPr>
          <w:sz w:val="24"/>
          <w:szCs w:val="24"/>
        </w:rPr>
        <w:t>.</w:t>
      </w:r>
    </w:p>
    <w:p w14:paraId="04F38843" w14:textId="77777777" w:rsidR="00BC399E" w:rsidRPr="00BC399E" w:rsidRDefault="00BC399E" w:rsidP="00B41970">
      <w:pPr>
        <w:spacing w:line="276" w:lineRule="auto"/>
        <w:ind w:right="-187" w:firstLine="720"/>
        <w:rPr>
          <w:sz w:val="24"/>
          <w:szCs w:val="24"/>
        </w:rPr>
      </w:pPr>
      <w:r w:rsidRPr="00BC399E">
        <w:rPr>
          <w:sz w:val="24"/>
          <w:szCs w:val="24"/>
        </w:rPr>
        <w:t>APA 7 requires you to find citation elements for your resources. The APA has split these citation elements into four different categories:</w:t>
      </w:r>
    </w:p>
    <w:p w14:paraId="0DBF2F56" w14:textId="77777777" w:rsidR="00BC399E" w:rsidRPr="00BC399E" w:rsidRDefault="00BC399E" w:rsidP="00B41970">
      <w:pPr>
        <w:pStyle w:val="ListParagraph"/>
        <w:numPr>
          <w:ilvl w:val="0"/>
          <w:numId w:val="4"/>
        </w:numPr>
        <w:spacing w:after="0" w:line="276" w:lineRule="auto"/>
        <w:ind w:right="-187"/>
        <w:rPr>
          <w:rFonts w:ascii="Times New Roman" w:hAnsi="Times New Roman" w:cs="Times New Roman"/>
          <w:sz w:val="24"/>
          <w:szCs w:val="24"/>
        </w:rPr>
      </w:pPr>
      <w:r w:rsidRPr="00BC399E">
        <w:rPr>
          <w:rFonts w:ascii="Times New Roman" w:hAnsi="Times New Roman" w:cs="Times New Roman"/>
          <w:sz w:val="24"/>
          <w:szCs w:val="24"/>
        </w:rPr>
        <w:t>Author</w:t>
      </w:r>
    </w:p>
    <w:p w14:paraId="7A87A42C" w14:textId="77777777" w:rsidR="00BC399E" w:rsidRPr="00BC399E" w:rsidRDefault="00BC399E" w:rsidP="00B41970">
      <w:pPr>
        <w:pStyle w:val="ListParagraph"/>
        <w:numPr>
          <w:ilvl w:val="0"/>
          <w:numId w:val="4"/>
        </w:numPr>
        <w:spacing w:after="0" w:line="276" w:lineRule="auto"/>
        <w:ind w:right="-187"/>
        <w:rPr>
          <w:rFonts w:ascii="Times New Roman" w:hAnsi="Times New Roman" w:cs="Times New Roman"/>
          <w:sz w:val="24"/>
          <w:szCs w:val="24"/>
        </w:rPr>
      </w:pPr>
      <w:r w:rsidRPr="00BC399E">
        <w:rPr>
          <w:rFonts w:ascii="Times New Roman" w:hAnsi="Times New Roman" w:cs="Times New Roman"/>
          <w:sz w:val="24"/>
          <w:szCs w:val="24"/>
        </w:rPr>
        <w:t>Date</w:t>
      </w:r>
    </w:p>
    <w:p w14:paraId="40B21316" w14:textId="77777777" w:rsidR="00BC399E" w:rsidRPr="00BC399E" w:rsidRDefault="00BC399E" w:rsidP="00B41970">
      <w:pPr>
        <w:pStyle w:val="ListParagraph"/>
        <w:numPr>
          <w:ilvl w:val="0"/>
          <w:numId w:val="4"/>
        </w:numPr>
        <w:spacing w:after="0" w:line="276" w:lineRule="auto"/>
        <w:ind w:right="-187"/>
        <w:rPr>
          <w:rFonts w:ascii="Times New Roman" w:hAnsi="Times New Roman" w:cs="Times New Roman"/>
          <w:sz w:val="24"/>
          <w:szCs w:val="24"/>
        </w:rPr>
      </w:pPr>
      <w:r w:rsidRPr="00BC399E">
        <w:rPr>
          <w:rFonts w:ascii="Times New Roman" w:hAnsi="Times New Roman" w:cs="Times New Roman"/>
          <w:sz w:val="24"/>
          <w:szCs w:val="24"/>
        </w:rPr>
        <w:t>Title</w:t>
      </w:r>
    </w:p>
    <w:p w14:paraId="0A930A70" w14:textId="77777777" w:rsidR="00BC399E" w:rsidRPr="00BC399E" w:rsidRDefault="00BC399E" w:rsidP="00B41970">
      <w:pPr>
        <w:pStyle w:val="ListParagraph"/>
        <w:numPr>
          <w:ilvl w:val="0"/>
          <w:numId w:val="4"/>
        </w:numPr>
        <w:spacing w:after="0" w:line="276" w:lineRule="auto"/>
        <w:ind w:right="-187"/>
        <w:rPr>
          <w:rFonts w:ascii="Times New Roman" w:hAnsi="Times New Roman" w:cs="Times New Roman"/>
          <w:sz w:val="24"/>
          <w:szCs w:val="24"/>
        </w:rPr>
      </w:pPr>
      <w:r w:rsidRPr="00BC399E">
        <w:rPr>
          <w:rFonts w:ascii="Times New Roman" w:hAnsi="Times New Roman" w:cs="Times New Roman"/>
          <w:sz w:val="24"/>
          <w:szCs w:val="24"/>
        </w:rPr>
        <w:t>Source information</w:t>
      </w:r>
    </w:p>
    <w:p w14:paraId="46041D30" w14:textId="77777777" w:rsidR="00A71A7D" w:rsidRDefault="00BC399E" w:rsidP="00B41970">
      <w:pPr>
        <w:spacing w:line="276" w:lineRule="auto"/>
        <w:ind w:right="-187"/>
        <w:rPr>
          <w:sz w:val="24"/>
          <w:szCs w:val="24"/>
        </w:rPr>
      </w:pPr>
      <w:r w:rsidRPr="00BC399E">
        <w:rPr>
          <w:sz w:val="24"/>
          <w:szCs w:val="24"/>
        </w:rPr>
        <w:t>The “source information” category requires two pieces of information: the URL/DOI</w:t>
      </w:r>
      <w:r w:rsidR="00CE034E">
        <w:rPr>
          <w:sz w:val="24"/>
          <w:szCs w:val="24"/>
        </w:rPr>
        <w:t xml:space="preserve"> (when available)</w:t>
      </w:r>
      <w:r w:rsidRPr="00BC399E">
        <w:rPr>
          <w:sz w:val="24"/>
          <w:szCs w:val="24"/>
        </w:rPr>
        <w:t xml:space="preserve"> </w:t>
      </w:r>
      <w:r w:rsidRPr="00BC399E">
        <w:rPr>
          <w:b/>
          <w:sz w:val="24"/>
          <w:szCs w:val="24"/>
        </w:rPr>
        <w:t xml:space="preserve">and </w:t>
      </w:r>
      <w:r w:rsidRPr="00BC399E">
        <w:rPr>
          <w:sz w:val="24"/>
          <w:szCs w:val="24"/>
        </w:rPr>
        <w:t>the publisher</w:t>
      </w:r>
      <w:proofErr w:type="gramStart"/>
      <w:r w:rsidRPr="00BC399E">
        <w:rPr>
          <w:sz w:val="24"/>
          <w:szCs w:val="24"/>
        </w:rPr>
        <w:t>/</w:t>
      </w:r>
      <w:r w:rsidR="00A71A7D">
        <w:rPr>
          <w:sz w:val="24"/>
          <w:szCs w:val="24"/>
        </w:rPr>
        <w:t>“</w:t>
      </w:r>
      <w:proofErr w:type="gramEnd"/>
      <w:r w:rsidR="00A71A7D">
        <w:rPr>
          <w:sz w:val="24"/>
          <w:szCs w:val="24"/>
        </w:rPr>
        <w:t>greater whole”</w:t>
      </w:r>
      <w:r w:rsidRPr="00BC399E">
        <w:rPr>
          <w:sz w:val="24"/>
          <w:szCs w:val="24"/>
        </w:rPr>
        <w:t xml:space="preserve"> information.</w:t>
      </w:r>
    </w:p>
    <w:p w14:paraId="26E0A49D" w14:textId="77777777" w:rsidR="00B41970" w:rsidRDefault="00B41970" w:rsidP="00B41970">
      <w:pPr>
        <w:spacing w:line="276" w:lineRule="auto"/>
        <w:rPr>
          <w:b/>
          <w:sz w:val="28"/>
          <w:szCs w:val="22"/>
        </w:rPr>
      </w:pPr>
    </w:p>
    <w:p w14:paraId="1317DD46" w14:textId="77777777" w:rsidR="00375F37" w:rsidRPr="000311E2" w:rsidRDefault="00375F37" w:rsidP="00B41970">
      <w:pPr>
        <w:spacing w:line="276" w:lineRule="auto"/>
        <w:rPr>
          <w:b/>
          <w:sz w:val="22"/>
          <w:szCs w:val="22"/>
        </w:rPr>
      </w:pPr>
      <w:r w:rsidRPr="000311E2">
        <w:rPr>
          <w:b/>
          <w:sz w:val="28"/>
          <w:szCs w:val="22"/>
        </w:rPr>
        <w:t>What is “Source Information”?</w:t>
      </w:r>
    </w:p>
    <w:p w14:paraId="15908FCA" w14:textId="77777777" w:rsidR="00375F37" w:rsidRPr="00CE034E" w:rsidRDefault="00375F37" w:rsidP="00B41970">
      <w:pPr>
        <w:spacing w:line="276" w:lineRule="auto"/>
        <w:ind w:firstLine="720"/>
        <w:rPr>
          <w:sz w:val="24"/>
          <w:szCs w:val="22"/>
        </w:rPr>
      </w:pPr>
      <w:r w:rsidRPr="00CE034E">
        <w:rPr>
          <w:sz w:val="24"/>
          <w:szCs w:val="22"/>
        </w:rPr>
        <w:t>The APA requires two pieces of information in the “source information” section of your citation: the URL/DOI</w:t>
      </w:r>
      <w:r>
        <w:rPr>
          <w:sz w:val="24"/>
          <w:szCs w:val="22"/>
        </w:rPr>
        <w:t xml:space="preserve"> (when available)</w:t>
      </w:r>
      <w:r w:rsidRPr="00CE034E">
        <w:rPr>
          <w:sz w:val="24"/>
          <w:szCs w:val="22"/>
        </w:rPr>
        <w:t xml:space="preserve"> </w:t>
      </w:r>
      <w:r w:rsidRPr="00CE034E">
        <w:rPr>
          <w:b/>
          <w:sz w:val="24"/>
          <w:szCs w:val="22"/>
        </w:rPr>
        <w:t>and</w:t>
      </w:r>
      <w:r w:rsidRPr="00CE034E">
        <w:rPr>
          <w:sz w:val="24"/>
          <w:szCs w:val="22"/>
        </w:rPr>
        <w:t xml:space="preserve"> the publisher</w:t>
      </w:r>
      <w:proofErr w:type="gramStart"/>
      <w:r w:rsidRPr="00CE034E">
        <w:rPr>
          <w:sz w:val="24"/>
          <w:szCs w:val="22"/>
        </w:rPr>
        <w:t>/“</w:t>
      </w:r>
      <w:proofErr w:type="gramEnd"/>
      <w:r w:rsidRPr="00CE034E">
        <w:rPr>
          <w:sz w:val="24"/>
          <w:szCs w:val="22"/>
        </w:rPr>
        <w:t>greater whole” information.</w:t>
      </w:r>
    </w:p>
    <w:p w14:paraId="65E8E530" w14:textId="77777777" w:rsidR="00375F37" w:rsidRPr="00BC1AEA" w:rsidRDefault="00375F37" w:rsidP="00B41970">
      <w:pPr>
        <w:spacing w:line="276" w:lineRule="auto"/>
        <w:ind w:firstLine="720"/>
        <w:rPr>
          <w:rStyle w:val="Emphasis"/>
          <w:i w:val="0"/>
          <w:sz w:val="24"/>
          <w:szCs w:val="22"/>
        </w:rPr>
      </w:pPr>
      <w:r w:rsidRPr="00BC1AEA">
        <w:rPr>
          <w:sz w:val="24"/>
          <w:szCs w:val="22"/>
        </w:rPr>
        <w:t>APA reference entries for online sources need to include either DOIs or URLs. DOIs are most often used for journal articles. DOI stands for digital object identifier. The purpose of a DOI is to provide a persistent link to the source’s online location. DOIs are usually found on the first page of a journal article, near the copyright notice. They usually start with https://doi.org/xxxxx or “DOI:” following by a string of numbers and letters.</w:t>
      </w:r>
    </w:p>
    <w:p w14:paraId="32AD541B" w14:textId="77777777" w:rsidR="00375F37" w:rsidRDefault="00375F37" w:rsidP="00B41970">
      <w:pPr>
        <w:spacing w:line="276" w:lineRule="auto"/>
        <w:ind w:firstLine="720"/>
        <w:rPr>
          <w:rStyle w:val="Emphasis"/>
          <w:sz w:val="24"/>
          <w:szCs w:val="22"/>
        </w:rPr>
      </w:pPr>
      <w:r w:rsidRPr="00BB24C7">
        <w:rPr>
          <w:rStyle w:val="Emphasis"/>
          <w:sz w:val="24"/>
          <w:szCs w:val="22"/>
        </w:rPr>
        <w:t xml:space="preserve">If you cannot locate a DOI, then include a URL (uniform resource locator) to the item. URLs should lead directly to the resource whenever possible. However, do </w:t>
      </w:r>
      <w:r w:rsidRPr="00BB24C7">
        <w:rPr>
          <w:rStyle w:val="Emphasis"/>
          <w:b/>
          <w:sz w:val="24"/>
          <w:szCs w:val="22"/>
        </w:rPr>
        <w:t>not</w:t>
      </w:r>
      <w:r w:rsidRPr="00BB24C7">
        <w:rPr>
          <w:rStyle w:val="Emphasis"/>
          <w:sz w:val="24"/>
          <w:szCs w:val="22"/>
        </w:rPr>
        <w:t xml:space="preserve"> include a library database URL because library-provided resources often require a password login.</w:t>
      </w:r>
    </w:p>
    <w:p w14:paraId="3E805857" w14:textId="77777777" w:rsidR="00B41970" w:rsidRPr="00BB24C7" w:rsidRDefault="00B41970" w:rsidP="00B41970">
      <w:pPr>
        <w:spacing w:line="276" w:lineRule="auto"/>
        <w:ind w:firstLine="720"/>
        <w:rPr>
          <w:rStyle w:val="Emphasis"/>
          <w:i w:val="0"/>
          <w:sz w:val="24"/>
          <w:szCs w:val="22"/>
        </w:rPr>
      </w:pPr>
    </w:p>
    <w:p w14:paraId="5CC9D4D9" w14:textId="6FED8194" w:rsidR="00375F37" w:rsidRPr="00B41970" w:rsidRDefault="00375F37" w:rsidP="00B41970">
      <w:pPr>
        <w:pStyle w:val="ListParagraph"/>
        <w:numPr>
          <w:ilvl w:val="0"/>
          <w:numId w:val="1"/>
        </w:numPr>
        <w:spacing w:after="0" w:line="276" w:lineRule="auto"/>
        <w:rPr>
          <w:rStyle w:val="Emphasis"/>
          <w:rFonts w:ascii="Arial" w:hAnsi="Arial" w:cs="Arial"/>
          <w:iCs w:val="0"/>
        </w:rPr>
      </w:pPr>
      <w:r w:rsidRPr="00BB24C7">
        <w:rPr>
          <w:rStyle w:val="Emphasis"/>
          <w:rFonts w:ascii="Times New Roman" w:hAnsi="Times New Roman" w:cs="Times New Roman"/>
          <w:sz w:val="24"/>
        </w:rPr>
        <w:t xml:space="preserve">Confused? Ask </w:t>
      </w:r>
      <w:r w:rsidR="0065224F">
        <w:rPr>
          <w:rStyle w:val="Emphasis"/>
          <w:rFonts w:ascii="Times New Roman" w:hAnsi="Times New Roman" w:cs="Times New Roman"/>
          <w:sz w:val="24"/>
        </w:rPr>
        <w:t xml:space="preserve">the WGU writing center </w:t>
      </w:r>
      <w:r w:rsidRPr="00BB24C7">
        <w:rPr>
          <w:rStyle w:val="Emphasis"/>
          <w:rFonts w:ascii="Times New Roman" w:hAnsi="Times New Roman" w:cs="Times New Roman"/>
          <w:sz w:val="24"/>
        </w:rPr>
        <w:t>for help finding DOIs and URLs.</w:t>
      </w:r>
    </w:p>
    <w:p w14:paraId="45F78177" w14:textId="77777777" w:rsidR="00B41970" w:rsidRPr="00BB24C7" w:rsidRDefault="00B41970" w:rsidP="00B41970">
      <w:pPr>
        <w:pStyle w:val="ListParagraph"/>
        <w:spacing w:after="0" w:line="276" w:lineRule="auto"/>
        <w:ind w:left="1080"/>
        <w:rPr>
          <w:rStyle w:val="Emphasis"/>
          <w:rFonts w:ascii="Arial" w:hAnsi="Arial" w:cs="Arial"/>
          <w:iCs w:val="0"/>
        </w:rPr>
      </w:pPr>
    </w:p>
    <w:p w14:paraId="432E9D01" w14:textId="77777777" w:rsidR="00375F37" w:rsidRDefault="00375F37" w:rsidP="00B41970">
      <w:pPr>
        <w:spacing w:line="276" w:lineRule="auto"/>
        <w:ind w:right="-187" w:firstLine="720"/>
        <w:rPr>
          <w:sz w:val="24"/>
          <w:szCs w:val="24"/>
        </w:rPr>
      </w:pPr>
      <w:r>
        <w:rPr>
          <w:sz w:val="24"/>
          <w:szCs w:val="24"/>
        </w:rPr>
        <w:t>The publisher</w:t>
      </w:r>
      <w:proofErr w:type="gramStart"/>
      <w:r>
        <w:rPr>
          <w:sz w:val="24"/>
          <w:szCs w:val="24"/>
        </w:rPr>
        <w:t>/“</w:t>
      </w:r>
      <w:proofErr w:type="gramEnd"/>
      <w:r>
        <w:rPr>
          <w:sz w:val="24"/>
          <w:szCs w:val="24"/>
        </w:rPr>
        <w:t xml:space="preserve">greater whole” information first requires you to determine the type of resource you have. </w:t>
      </w:r>
      <w:r w:rsidRPr="00BB24C7">
        <w:rPr>
          <w:sz w:val="24"/>
          <w:szCs w:val="24"/>
        </w:rPr>
        <w:t xml:space="preserve">Resources can fall into one of two categories: resources that stand alone </w:t>
      </w:r>
      <w:r>
        <w:rPr>
          <w:sz w:val="24"/>
          <w:szCs w:val="24"/>
        </w:rPr>
        <w:t>or</w:t>
      </w:r>
      <w:r w:rsidRPr="00BB24C7">
        <w:rPr>
          <w:sz w:val="24"/>
          <w:szCs w:val="24"/>
        </w:rPr>
        <w:t xml:space="preserve"> resources that are part of a greater whole. An example of a resource that is part of a greater whole would be an article (part) in a journal (greater whole). </w:t>
      </w:r>
    </w:p>
    <w:p w14:paraId="6E4A02FB" w14:textId="77777777" w:rsidR="00375F37" w:rsidRDefault="00375F37" w:rsidP="00B41970">
      <w:pPr>
        <w:spacing w:line="276" w:lineRule="auto"/>
        <w:ind w:right="-187" w:firstLine="720"/>
        <w:rPr>
          <w:sz w:val="24"/>
          <w:szCs w:val="24"/>
        </w:rPr>
      </w:pPr>
      <w:r w:rsidRPr="00BB24C7">
        <w:rPr>
          <w:sz w:val="24"/>
          <w:szCs w:val="24"/>
        </w:rPr>
        <w:t>For a resource that stands alone (like a whole book or eBook), you put the publisher</w:t>
      </w:r>
      <w:r>
        <w:rPr>
          <w:sz w:val="24"/>
          <w:szCs w:val="24"/>
        </w:rPr>
        <w:t>’s</w:t>
      </w:r>
      <w:r w:rsidRPr="00BB24C7">
        <w:rPr>
          <w:sz w:val="24"/>
          <w:szCs w:val="24"/>
        </w:rPr>
        <w:t xml:space="preserve"> information in the "source information" section. When you are creating a citation for a resource that is part of a greater whole, the source information will be that greater whole. For example, the "source" information for a journal article (article=part, journal= greater whole) would be the journal's information: the journal title, volume number, issue number, and page range.</w:t>
      </w:r>
    </w:p>
    <w:p w14:paraId="28614C4C" w14:textId="77777777" w:rsidR="00B41970" w:rsidRDefault="00B41970" w:rsidP="00B41970">
      <w:pPr>
        <w:spacing w:line="276" w:lineRule="auto"/>
        <w:ind w:right="-187" w:firstLine="720"/>
        <w:rPr>
          <w:sz w:val="24"/>
          <w:szCs w:val="24"/>
        </w:rPr>
      </w:pPr>
    </w:p>
    <w:p w14:paraId="37B8D5DA" w14:textId="77777777" w:rsidR="00B41970" w:rsidRPr="00B41970" w:rsidRDefault="00375F37" w:rsidP="00B41970">
      <w:pPr>
        <w:pStyle w:val="ListParagraph"/>
        <w:numPr>
          <w:ilvl w:val="0"/>
          <w:numId w:val="1"/>
        </w:numPr>
        <w:spacing w:after="0" w:line="276" w:lineRule="auto"/>
        <w:rPr>
          <w:rFonts w:ascii="Arial" w:hAnsi="Arial" w:cs="Arial"/>
          <w:i/>
        </w:rPr>
      </w:pPr>
      <w:r w:rsidRPr="00BB24C7">
        <w:rPr>
          <w:rStyle w:val="Emphasis"/>
          <w:rFonts w:ascii="Times New Roman" w:hAnsi="Times New Roman" w:cs="Times New Roman"/>
          <w:sz w:val="24"/>
        </w:rPr>
        <w:t>Confused? Ask a librarian for help</w:t>
      </w:r>
      <w:r>
        <w:rPr>
          <w:rStyle w:val="Emphasis"/>
          <w:rFonts w:ascii="Times New Roman" w:hAnsi="Times New Roman" w:cs="Times New Roman"/>
          <w:sz w:val="24"/>
        </w:rPr>
        <w:t xml:space="preserve"> finding source information</w:t>
      </w:r>
      <w:r w:rsidRPr="00BB24C7">
        <w:rPr>
          <w:rStyle w:val="Emphasis"/>
          <w:rFonts w:ascii="Times New Roman" w:hAnsi="Times New Roman" w:cs="Times New Roman"/>
          <w:sz w:val="24"/>
        </w:rPr>
        <w:t>.</w:t>
      </w:r>
    </w:p>
    <w:p w14:paraId="48F0E8A8" w14:textId="77777777" w:rsidR="00BC399E" w:rsidRPr="00274B15" w:rsidRDefault="00B41970" w:rsidP="00BC399E">
      <w:pPr>
        <w:spacing w:before="120" w:line="276" w:lineRule="auto"/>
        <w:ind w:right="-187"/>
        <w:rPr>
          <w:b/>
          <w:sz w:val="28"/>
          <w:szCs w:val="24"/>
        </w:rPr>
      </w:pPr>
      <w:r w:rsidRPr="00274B15">
        <w:rPr>
          <w:b/>
          <w:sz w:val="28"/>
          <w:szCs w:val="24"/>
        </w:rPr>
        <w:lastRenderedPageBreak/>
        <w:t xml:space="preserve">APA </w:t>
      </w:r>
      <w:r w:rsidR="009D7671" w:rsidRPr="00274B15">
        <w:rPr>
          <w:b/>
          <w:sz w:val="28"/>
          <w:szCs w:val="24"/>
        </w:rPr>
        <w:t xml:space="preserve">Reference </w:t>
      </w:r>
      <w:r w:rsidRPr="00274B15">
        <w:rPr>
          <w:b/>
          <w:sz w:val="28"/>
          <w:szCs w:val="24"/>
        </w:rPr>
        <w:t>Citation Examples</w:t>
      </w:r>
    </w:p>
    <w:tbl>
      <w:tblPr>
        <w:tblW w:w="10440" w:type="dxa"/>
        <w:tblInd w:w="-1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80"/>
        <w:gridCol w:w="8460"/>
      </w:tblGrid>
      <w:tr w:rsidR="001D7DB4" w:rsidRPr="00BC399E" w14:paraId="701F87B7" w14:textId="77777777" w:rsidTr="00DC3A7E">
        <w:trPr>
          <w:cantSplit/>
        </w:trPr>
        <w:tc>
          <w:tcPr>
            <w:tcW w:w="10440" w:type="dxa"/>
            <w:gridSpan w:val="2"/>
          </w:tcPr>
          <w:p w14:paraId="5D1A546A" w14:textId="77777777" w:rsidR="001D7DB4" w:rsidRPr="00354214" w:rsidRDefault="001D7DB4" w:rsidP="00DC3A7E">
            <w:pPr>
              <w:pStyle w:val="Heading3"/>
              <w:spacing w:before="120" w:after="120"/>
              <w:rPr>
                <w:sz w:val="28"/>
              </w:rPr>
            </w:pPr>
            <w:r w:rsidRPr="00354214">
              <w:rPr>
                <w:sz w:val="28"/>
              </w:rPr>
              <w:t>Periodicals</w:t>
            </w:r>
          </w:p>
          <w:p w14:paraId="5625491D" w14:textId="77777777" w:rsidR="001D7DB4" w:rsidRPr="00354214" w:rsidRDefault="001D7DB4" w:rsidP="00DC3A7E">
            <w:pPr>
              <w:spacing w:after="120"/>
              <w:rPr>
                <w:sz w:val="24"/>
                <w:szCs w:val="22"/>
              </w:rPr>
            </w:pPr>
            <w:r w:rsidRPr="00354214">
              <w:rPr>
                <w:sz w:val="24"/>
                <w:szCs w:val="22"/>
              </w:rPr>
              <w:t>Periodicals are items published on a regular basis (</w:t>
            </w:r>
            <w:r w:rsidRPr="00354214">
              <w:rPr>
                <w:i/>
                <w:sz w:val="24"/>
                <w:szCs w:val="22"/>
              </w:rPr>
              <w:t>periodically</w:t>
            </w:r>
            <w:r w:rsidRPr="00354214">
              <w:rPr>
                <w:sz w:val="24"/>
                <w:szCs w:val="22"/>
              </w:rPr>
              <w:t>) and include peer-reviewed journals, trade journals, magazines, and newspapers. A reference entry for a periodical is set up like so: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20"/>
              <w:gridCol w:w="1615"/>
              <w:gridCol w:w="1890"/>
              <w:gridCol w:w="2250"/>
              <w:gridCol w:w="2139"/>
            </w:tblGrid>
            <w:tr w:rsidR="001D7DB4" w:rsidRPr="00354214" w14:paraId="41E14B3C" w14:textId="77777777" w:rsidTr="00956297">
              <w:tc>
                <w:tcPr>
                  <w:tcW w:w="2320" w:type="dxa"/>
                  <w:vMerge w:val="restart"/>
                  <w:shd w:val="clear" w:color="auto" w:fill="D9E2F3" w:themeFill="accent1" w:themeFillTint="33"/>
                  <w:vAlign w:val="center"/>
                </w:tcPr>
                <w:p w14:paraId="6F72B8DF" w14:textId="77777777" w:rsidR="001D7DB4" w:rsidRPr="00354214" w:rsidRDefault="001D7DB4" w:rsidP="00DC3A7E">
                  <w:pPr>
                    <w:jc w:val="center"/>
                    <w:rPr>
                      <w:b/>
                      <w:sz w:val="24"/>
                      <w:szCs w:val="22"/>
                    </w:rPr>
                  </w:pPr>
                  <w:r w:rsidRPr="00354214">
                    <w:rPr>
                      <w:b/>
                      <w:sz w:val="24"/>
                      <w:szCs w:val="22"/>
                    </w:rPr>
                    <w:t>Author</w:t>
                  </w:r>
                </w:p>
              </w:tc>
              <w:tc>
                <w:tcPr>
                  <w:tcW w:w="1615" w:type="dxa"/>
                  <w:vMerge w:val="restart"/>
                  <w:shd w:val="clear" w:color="auto" w:fill="D9E2F3" w:themeFill="accent1" w:themeFillTint="33"/>
                  <w:vAlign w:val="center"/>
                </w:tcPr>
                <w:p w14:paraId="1F2B2CF6" w14:textId="77777777" w:rsidR="001D7DB4" w:rsidRPr="00354214" w:rsidRDefault="001D7DB4" w:rsidP="00DC3A7E">
                  <w:pPr>
                    <w:jc w:val="center"/>
                    <w:rPr>
                      <w:b/>
                      <w:sz w:val="24"/>
                      <w:szCs w:val="22"/>
                    </w:rPr>
                  </w:pPr>
                  <w:r w:rsidRPr="00354214">
                    <w:rPr>
                      <w:b/>
                      <w:sz w:val="24"/>
                      <w:szCs w:val="22"/>
                    </w:rPr>
                    <w:t>Date</w:t>
                  </w:r>
                </w:p>
              </w:tc>
              <w:tc>
                <w:tcPr>
                  <w:tcW w:w="1890" w:type="dxa"/>
                  <w:vMerge w:val="restart"/>
                  <w:shd w:val="clear" w:color="auto" w:fill="D9E2F3" w:themeFill="accent1" w:themeFillTint="33"/>
                  <w:vAlign w:val="center"/>
                </w:tcPr>
                <w:p w14:paraId="5668AD36" w14:textId="77777777" w:rsidR="001D7DB4" w:rsidRPr="00354214" w:rsidRDefault="001D7DB4" w:rsidP="00DC3A7E">
                  <w:pPr>
                    <w:jc w:val="center"/>
                    <w:rPr>
                      <w:b/>
                      <w:sz w:val="24"/>
                      <w:szCs w:val="22"/>
                    </w:rPr>
                  </w:pPr>
                  <w:r w:rsidRPr="00354214">
                    <w:rPr>
                      <w:b/>
                      <w:sz w:val="24"/>
                      <w:szCs w:val="22"/>
                    </w:rPr>
                    <w:t>Title</w:t>
                  </w:r>
                </w:p>
              </w:tc>
              <w:tc>
                <w:tcPr>
                  <w:tcW w:w="4389" w:type="dxa"/>
                  <w:gridSpan w:val="2"/>
                  <w:shd w:val="clear" w:color="auto" w:fill="D9E2F3" w:themeFill="accent1" w:themeFillTint="33"/>
                  <w:vAlign w:val="center"/>
                </w:tcPr>
                <w:p w14:paraId="08C9D447" w14:textId="77777777" w:rsidR="001D7DB4" w:rsidRPr="00354214" w:rsidRDefault="001D7DB4" w:rsidP="00DC3A7E">
                  <w:pPr>
                    <w:spacing w:before="60" w:after="60"/>
                    <w:jc w:val="center"/>
                    <w:rPr>
                      <w:b/>
                      <w:sz w:val="24"/>
                      <w:szCs w:val="22"/>
                    </w:rPr>
                  </w:pPr>
                  <w:r w:rsidRPr="00354214">
                    <w:rPr>
                      <w:b/>
                      <w:sz w:val="24"/>
                      <w:szCs w:val="22"/>
                    </w:rPr>
                    <w:t>Source</w:t>
                  </w:r>
                </w:p>
              </w:tc>
            </w:tr>
            <w:tr w:rsidR="001D7DB4" w:rsidRPr="00354214" w14:paraId="3BC9B122" w14:textId="77777777" w:rsidTr="00956297">
              <w:tc>
                <w:tcPr>
                  <w:tcW w:w="2320" w:type="dxa"/>
                  <w:vMerge/>
                  <w:shd w:val="clear" w:color="auto" w:fill="D9E2F3" w:themeFill="accent1" w:themeFillTint="33"/>
                  <w:vAlign w:val="center"/>
                </w:tcPr>
                <w:p w14:paraId="7B101369" w14:textId="77777777" w:rsidR="001D7DB4" w:rsidRPr="00354214" w:rsidRDefault="001D7DB4" w:rsidP="00DC3A7E">
                  <w:pPr>
                    <w:jc w:val="center"/>
                    <w:rPr>
                      <w:b/>
                      <w:sz w:val="24"/>
                      <w:szCs w:val="22"/>
                    </w:rPr>
                  </w:pPr>
                </w:p>
              </w:tc>
              <w:tc>
                <w:tcPr>
                  <w:tcW w:w="1615" w:type="dxa"/>
                  <w:vMerge/>
                  <w:shd w:val="clear" w:color="auto" w:fill="D9E2F3" w:themeFill="accent1" w:themeFillTint="33"/>
                  <w:vAlign w:val="center"/>
                </w:tcPr>
                <w:p w14:paraId="32C5A273" w14:textId="77777777" w:rsidR="001D7DB4" w:rsidRPr="00354214" w:rsidRDefault="001D7DB4" w:rsidP="00DC3A7E">
                  <w:pPr>
                    <w:jc w:val="center"/>
                    <w:rPr>
                      <w:b/>
                      <w:sz w:val="24"/>
                      <w:szCs w:val="22"/>
                    </w:rPr>
                  </w:pPr>
                </w:p>
              </w:tc>
              <w:tc>
                <w:tcPr>
                  <w:tcW w:w="1890" w:type="dxa"/>
                  <w:vMerge/>
                  <w:shd w:val="clear" w:color="auto" w:fill="D9E2F3" w:themeFill="accent1" w:themeFillTint="33"/>
                  <w:vAlign w:val="center"/>
                </w:tcPr>
                <w:p w14:paraId="62F5E0A1" w14:textId="77777777" w:rsidR="001D7DB4" w:rsidRPr="00354214" w:rsidRDefault="001D7DB4" w:rsidP="00DC3A7E">
                  <w:pPr>
                    <w:jc w:val="center"/>
                    <w:rPr>
                      <w:b/>
                      <w:sz w:val="24"/>
                      <w:szCs w:val="22"/>
                    </w:rPr>
                  </w:pPr>
                </w:p>
              </w:tc>
              <w:tc>
                <w:tcPr>
                  <w:tcW w:w="2250" w:type="dxa"/>
                  <w:shd w:val="clear" w:color="auto" w:fill="D9E2F3" w:themeFill="accent1" w:themeFillTint="33"/>
                  <w:vAlign w:val="center"/>
                </w:tcPr>
                <w:p w14:paraId="0DB76BF0" w14:textId="77777777" w:rsidR="001D7DB4" w:rsidRPr="00354214" w:rsidRDefault="001D7DB4" w:rsidP="00DC3A7E">
                  <w:pPr>
                    <w:jc w:val="center"/>
                    <w:rPr>
                      <w:b/>
                      <w:sz w:val="24"/>
                      <w:szCs w:val="22"/>
                    </w:rPr>
                  </w:pPr>
                  <w:r w:rsidRPr="00354214">
                    <w:rPr>
                      <w:b/>
                      <w:sz w:val="24"/>
                      <w:szCs w:val="22"/>
                    </w:rPr>
                    <w:t>Periodical information</w:t>
                  </w:r>
                </w:p>
              </w:tc>
              <w:tc>
                <w:tcPr>
                  <w:tcW w:w="2139" w:type="dxa"/>
                  <w:shd w:val="clear" w:color="auto" w:fill="D9E2F3" w:themeFill="accent1" w:themeFillTint="33"/>
                  <w:vAlign w:val="center"/>
                </w:tcPr>
                <w:p w14:paraId="50B49BCC" w14:textId="77777777" w:rsidR="001D7DB4" w:rsidRPr="00354214" w:rsidRDefault="001D7DB4" w:rsidP="00DC3A7E">
                  <w:pPr>
                    <w:jc w:val="center"/>
                    <w:rPr>
                      <w:b/>
                      <w:sz w:val="24"/>
                      <w:szCs w:val="22"/>
                    </w:rPr>
                  </w:pPr>
                  <w:r w:rsidRPr="00354214">
                    <w:rPr>
                      <w:b/>
                      <w:sz w:val="24"/>
                      <w:szCs w:val="22"/>
                    </w:rPr>
                    <w:t>DOI or URL</w:t>
                  </w:r>
                </w:p>
              </w:tc>
            </w:tr>
            <w:tr w:rsidR="001D7DB4" w:rsidRPr="00354214" w14:paraId="43330483" w14:textId="77777777" w:rsidTr="00956297">
              <w:tc>
                <w:tcPr>
                  <w:tcW w:w="2320" w:type="dxa"/>
                  <w:tcBorders>
                    <w:bottom w:val="single" w:sz="4" w:space="0" w:color="BFBFBF" w:themeColor="background1" w:themeShade="BF"/>
                  </w:tcBorders>
                </w:tcPr>
                <w:p w14:paraId="439D3EE4" w14:textId="77777777" w:rsidR="001D7DB4" w:rsidRPr="00354214" w:rsidRDefault="001D7DB4" w:rsidP="00DC3A7E">
                  <w:pPr>
                    <w:spacing w:before="80" w:after="80"/>
                    <w:rPr>
                      <w:sz w:val="24"/>
                      <w:szCs w:val="22"/>
                    </w:rPr>
                  </w:pPr>
                  <w:r w:rsidRPr="00354214">
                    <w:rPr>
                      <w:sz w:val="24"/>
                      <w:szCs w:val="22"/>
                    </w:rPr>
                    <w:t>Author, A. A., &amp; Author, B. B.</w:t>
                  </w:r>
                </w:p>
                <w:p w14:paraId="02828CFE" w14:textId="77777777" w:rsidR="001D7DB4" w:rsidRPr="00354214" w:rsidRDefault="001D7DB4" w:rsidP="00DC3A7E">
                  <w:pPr>
                    <w:spacing w:after="80"/>
                    <w:rPr>
                      <w:sz w:val="24"/>
                      <w:szCs w:val="22"/>
                    </w:rPr>
                  </w:pPr>
                  <w:r w:rsidRPr="00354214">
                    <w:rPr>
                      <w:sz w:val="24"/>
                      <w:szCs w:val="22"/>
                    </w:rPr>
                    <w:t>Name of Group.</w:t>
                  </w:r>
                </w:p>
                <w:p w14:paraId="6567AFC8" w14:textId="77777777" w:rsidR="001D7DB4" w:rsidRPr="00354214" w:rsidRDefault="001D7DB4" w:rsidP="00DC3A7E">
                  <w:pPr>
                    <w:spacing w:after="80"/>
                    <w:rPr>
                      <w:sz w:val="24"/>
                      <w:szCs w:val="22"/>
                    </w:rPr>
                  </w:pPr>
                  <w:r w:rsidRPr="00354214">
                    <w:rPr>
                      <w:sz w:val="24"/>
                      <w:szCs w:val="22"/>
                    </w:rPr>
                    <w:t>Author, C. C. [username].</w:t>
                  </w:r>
                </w:p>
                <w:p w14:paraId="55CF7EBF" w14:textId="77777777" w:rsidR="001D7DB4" w:rsidRPr="00354214" w:rsidRDefault="001D7DB4" w:rsidP="00DC3A7E">
                  <w:pPr>
                    <w:spacing w:after="80"/>
                    <w:rPr>
                      <w:sz w:val="24"/>
                      <w:szCs w:val="22"/>
                    </w:rPr>
                  </w:pPr>
                  <w:r w:rsidRPr="00354214">
                    <w:rPr>
                      <w:sz w:val="24"/>
                      <w:szCs w:val="22"/>
                    </w:rPr>
                    <w:t>Username.</w:t>
                  </w:r>
                </w:p>
              </w:tc>
              <w:tc>
                <w:tcPr>
                  <w:tcW w:w="1615" w:type="dxa"/>
                  <w:tcBorders>
                    <w:bottom w:val="single" w:sz="4" w:space="0" w:color="BFBFBF" w:themeColor="background1" w:themeShade="BF"/>
                  </w:tcBorders>
                </w:tcPr>
                <w:p w14:paraId="143E563B" w14:textId="77777777" w:rsidR="001D7DB4" w:rsidRPr="00354214" w:rsidRDefault="001D7DB4" w:rsidP="00DC3A7E">
                  <w:pPr>
                    <w:spacing w:before="80" w:after="80"/>
                    <w:rPr>
                      <w:sz w:val="24"/>
                      <w:szCs w:val="22"/>
                    </w:rPr>
                  </w:pPr>
                  <w:r w:rsidRPr="00354214">
                    <w:rPr>
                      <w:sz w:val="24"/>
                      <w:szCs w:val="22"/>
                    </w:rPr>
                    <w:t>(2020).</w:t>
                  </w:r>
                </w:p>
                <w:p w14:paraId="367EDE0A" w14:textId="77777777" w:rsidR="001D7DB4" w:rsidRPr="00354214" w:rsidRDefault="001D7DB4" w:rsidP="00DC3A7E">
                  <w:pPr>
                    <w:spacing w:after="80"/>
                    <w:rPr>
                      <w:sz w:val="24"/>
                      <w:szCs w:val="22"/>
                    </w:rPr>
                  </w:pPr>
                  <w:r w:rsidRPr="00354214">
                    <w:rPr>
                      <w:sz w:val="24"/>
                      <w:szCs w:val="22"/>
                    </w:rPr>
                    <w:t>(2020, January).</w:t>
                  </w:r>
                </w:p>
                <w:p w14:paraId="3C18FFD9" w14:textId="77777777" w:rsidR="001D7DB4" w:rsidRPr="00354214" w:rsidRDefault="001D7DB4" w:rsidP="00DC3A7E">
                  <w:pPr>
                    <w:spacing w:after="80"/>
                    <w:rPr>
                      <w:sz w:val="24"/>
                      <w:szCs w:val="22"/>
                    </w:rPr>
                  </w:pPr>
                  <w:r w:rsidRPr="00354214">
                    <w:rPr>
                      <w:sz w:val="24"/>
                      <w:szCs w:val="22"/>
                    </w:rPr>
                    <w:t>(2020, February 16).</w:t>
                  </w:r>
                </w:p>
              </w:tc>
              <w:tc>
                <w:tcPr>
                  <w:tcW w:w="1890" w:type="dxa"/>
                  <w:tcBorders>
                    <w:bottom w:val="single" w:sz="4" w:space="0" w:color="BFBFBF" w:themeColor="background1" w:themeShade="BF"/>
                  </w:tcBorders>
                </w:tcPr>
                <w:p w14:paraId="261BF5FC" w14:textId="77777777" w:rsidR="001D7DB4" w:rsidRPr="00354214" w:rsidRDefault="001D7DB4" w:rsidP="00DC3A7E">
                  <w:pPr>
                    <w:spacing w:before="80" w:after="80"/>
                    <w:rPr>
                      <w:sz w:val="24"/>
                      <w:szCs w:val="22"/>
                    </w:rPr>
                  </w:pPr>
                  <w:r w:rsidRPr="00354214">
                    <w:rPr>
                      <w:sz w:val="24"/>
                      <w:szCs w:val="22"/>
                    </w:rPr>
                    <w:t>Title of article.</w:t>
                  </w:r>
                </w:p>
              </w:tc>
              <w:tc>
                <w:tcPr>
                  <w:tcW w:w="2250" w:type="dxa"/>
                  <w:tcBorders>
                    <w:bottom w:val="single" w:sz="4" w:space="0" w:color="BFBFBF" w:themeColor="background1" w:themeShade="BF"/>
                  </w:tcBorders>
                </w:tcPr>
                <w:p w14:paraId="19B88955" w14:textId="77777777" w:rsidR="001D7DB4" w:rsidRPr="00354214" w:rsidRDefault="001D7DB4" w:rsidP="00DC3A7E">
                  <w:pPr>
                    <w:spacing w:before="80" w:after="80"/>
                    <w:rPr>
                      <w:sz w:val="24"/>
                      <w:szCs w:val="22"/>
                    </w:rPr>
                  </w:pPr>
                  <w:r w:rsidRPr="00354214">
                    <w:rPr>
                      <w:i/>
                      <w:sz w:val="24"/>
                      <w:szCs w:val="22"/>
                    </w:rPr>
                    <w:t>Title of Periodical, 34</w:t>
                  </w:r>
                  <w:r w:rsidRPr="00354214">
                    <w:rPr>
                      <w:sz w:val="24"/>
                      <w:szCs w:val="22"/>
                    </w:rPr>
                    <w:t>(2), 5-14.</w:t>
                  </w:r>
                </w:p>
                <w:p w14:paraId="577951FA" w14:textId="77777777" w:rsidR="001D7DB4" w:rsidRPr="00354214" w:rsidRDefault="001D7DB4" w:rsidP="00DC3A7E">
                  <w:pPr>
                    <w:spacing w:after="80"/>
                    <w:rPr>
                      <w:sz w:val="24"/>
                      <w:szCs w:val="22"/>
                    </w:rPr>
                  </w:pPr>
                  <w:r w:rsidRPr="00354214">
                    <w:rPr>
                      <w:i/>
                      <w:sz w:val="24"/>
                      <w:szCs w:val="22"/>
                    </w:rPr>
                    <w:t>Title of Periodical, 2</w:t>
                  </w:r>
                  <w:r w:rsidRPr="00354214">
                    <w:rPr>
                      <w:sz w:val="24"/>
                      <w:szCs w:val="22"/>
                    </w:rPr>
                    <w:t>(1-2), Article 12.</w:t>
                  </w:r>
                </w:p>
                <w:p w14:paraId="644AC453" w14:textId="77777777" w:rsidR="001D7DB4" w:rsidRPr="00354214" w:rsidRDefault="001D7DB4" w:rsidP="00DC3A7E">
                  <w:pPr>
                    <w:spacing w:after="80"/>
                    <w:rPr>
                      <w:sz w:val="24"/>
                      <w:szCs w:val="22"/>
                    </w:rPr>
                  </w:pPr>
                  <w:r w:rsidRPr="00354214">
                    <w:rPr>
                      <w:i/>
                      <w:sz w:val="24"/>
                      <w:szCs w:val="22"/>
                    </w:rPr>
                    <w:t>Title of Periodical.</w:t>
                  </w:r>
                </w:p>
                <w:p w14:paraId="235AA28F" w14:textId="77777777" w:rsidR="001D7DB4" w:rsidRPr="00354214" w:rsidRDefault="001D7DB4" w:rsidP="00DC3A7E">
                  <w:pPr>
                    <w:spacing w:after="80"/>
                    <w:rPr>
                      <w:sz w:val="24"/>
                      <w:szCs w:val="22"/>
                    </w:rPr>
                  </w:pPr>
                </w:p>
              </w:tc>
              <w:tc>
                <w:tcPr>
                  <w:tcW w:w="2139" w:type="dxa"/>
                  <w:tcBorders>
                    <w:bottom w:val="single" w:sz="4" w:space="0" w:color="BFBFBF" w:themeColor="background1" w:themeShade="BF"/>
                  </w:tcBorders>
                </w:tcPr>
                <w:p w14:paraId="671B0BD5" w14:textId="77777777" w:rsidR="001D7DB4" w:rsidRPr="00354214" w:rsidRDefault="001D7DB4" w:rsidP="00DC3A7E">
                  <w:pPr>
                    <w:spacing w:before="80" w:after="80"/>
                    <w:rPr>
                      <w:sz w:val="24"/>
                      <w:szCs w:val="22"/>
                    </w:rPr>
                  </w:pPr>
                  <w:r w:rsidRPr="00354214">
                    <w:rPr>
                      <w:sz w:val="24"/>
                      <w:szCs w:val="22"/>
                    </w:rPr>
                    <w:t>https://doi.org/xxxx</w:t>
                  </w:r>
                </w:p>
                <w:p w14:paraId="13A1D9F3" w14:textId="77777777" w:rsidR="001D7DB4" w:rsidRPr="00354214" w:rsidRDefault="001D7DB4" w:rsidP="00DC3A7E">
                  <w:pPr>
                    <w:spacing w:after="80"/>
                    <w:rPr>
                      <w:sz w:val="24"/>
                      <w:szCs w:val="22"/>
                    </w:rPr>
                  </w:pPr>
                  <w:r w:rsidRPr="00354214">
                    <w:rPr>
                      <w:sz w:val="24"/>
                      <w:szCs w:val="22"/>
                    </w:rPr>
                    <w:t>https://xxxxx</w:t>
                  </w:r>
                </w:p>
              </w:tc>
            </w:tr>
            <w:tr w:rsidR="001D7DB4" w:rsidRPr="00354214" w14:paraId="303CAB7F" w14:textId="77777777" w:rsidTr="00DC3A7E">
              <w:tc>
                <w:tcPr>
                  <w:tcW w:w="10214" w:type="dxa"/>
                  <w:gridSpan w:val="5"/>
                  <w:tcBorders>
                    <w:left w:val="nil"/>
                    <w:bottom w:val="nil"/>
                    <w:right w:val="nil"/>
                  </w:tcBorders>
                </w:tcPr>
                <w:p w14:paraId="1740E923" w14:textId="77777777" w:rsidR="001D7DB4" w:rsidRPr="00354214" w:rsidRDefault="001D7DB4" w:rsidP="00DC3A7E">
                  <w:pPr>
                    <w:spacing w:after="120"/>
                    <w:jc w:val="right"/>
                    <w:rPr>
                      <w:sz w:val="16"/>
                      <w:szCs w:val="22"/>
                    </w:rPr>
                  </w:pPr>
                  <w:r w:rsidRPr="00354214">
                    <w:rPr>
                      <w:color w:val="000000"/>
                      <w:sz w:val="16"/>
                      <w:szCs w:val="22"/>
                    </w:rPr>
                    <w:t xml:space="preserve">American Psychological Association, 2020, </w:t>
                  </w:r>
                  <w:r w:rsidRPr="00354214">
                    <w:rPr>
                      <w:iCs/>
                      <w:color w:val="000000"/>
                      <w:sz w:val="16"/>
                      <w:szCs w:val="22"/>
                    </w:rPr>
                    <w:t>p</w:t>
                  </w:r>
                  <w:r w:rsidRPr="00354214">
                    <w:rPr>
                      <w:sz w:val="16"/>
                      <w:szCs w:val="22"/>
                    </w:rPr>
                    <w:t>. 316.</w:t>
                  </w:r>
                </w:p>
              </w:tc>
            </w:tr>
          </w:tbl>
          <w:p w14:paraId="228C016D" w14:textId="77777777" w:rsidR="001D7DB4" w:rsidRPr="00354214" w:rsidRDefault="001D7DB4" w:rsidP="00DC3A7E">
            <w:pPr>
              <w:ind w:left="702" w:hanging="702"/>
              <w:rPr>
                <w:b/>
              </w:rPr>
            </w:pPr>
          </w:p>
        </w:tc>
      </w:tr>
      <w:tr w:rsidR="001D7DB4" w:rsidRPr="00BC399E" w14:paraId="5D0D9CE2" w14:textId="77777777" w:rsidTr="00DC3A7E">
        <w:trPr>
          <w:trHeight w:val="287"/>
        </w:trPr>
        <w:tc>
          <w:tcPr>
            <w:tcW w:w="1980" w:type="dxa"/>
            <w:vAlign w:val="center"/>
          </w:tcPr>
          <w:p w14:paraId="04A65E83" w14:textId="77777777" w:rsidR="001D7DB4" w:rsidRPr="00354214" w:rsidRDefault="001D7DB4" w:rsidP="00DC3A7E">
            <w:pPr>
              <w:spacing w:before="80" w:after="80"/>
              <w:jc w:val="center"/>
              <w:rPr>
                <w:b/>
                <w:sz w:val="24"/>
                <w:szCs w:val="24"/>
              </w:rPr>
            </w:pPr>
            <w:r w:rsidRPr="00354214">
              <w:rPr>
                <w:b/>
                <w:sz w:val="24"/>
                <w:szCs w:val="24"/>
              </w:rPr>
              <w:t xml:space="preserve">Peer-reviewed journal article </w:t>
            </w:r>
            <w:r w:rsidRPr="00354214">
              <w:rPr>
                <w:sz w:val="24"/>
                <w:szCs w:val="24"/>
              </w:rPr>
              <w:t>(online, DOI number)</w:t>
            </w:r>
          </w:p>
        </w:tc>
        <w:tc>
          <w:tcPr>
            <w:tcW w:w="8460" w:type="dxa"/>
            <w:vAlign w:val="center"/>
          </w:tcPr>
          <w:p w14:paraId="7D8471C5" w14:textId="77777777" w:rsidR="001D7DB4" w:rsidRPr="00354214" w:rsidRDefault="001D7DB4" w:rsidP="00DC3A7E">
            <w:pPr>
              <w:spacing w:before="80" w:after="80"/>
              <w:ind w:left="522" w:right="-110" w:hanging="522"/>
              <w:rPr>
                <w:sz w:val="24"/>
                <w:szCs w:val="24"/>
              </w:rPr>
            </w:pPr>
            <w:proofErr w:type="spellStart"/>
            <w:r w:rsidRPr="00354214">
              <w:rPr>
                <w:sz w:val="24"/>
                <w:szCs w:val="24"/>
              </w:rPr>
              <w:t>Apardian</w:t>
            </w:r>
            <w:proofErr w:type="spellEnd"/>
            <w:r w:rsidRPr="00354214">
              <w:rPr>
                <w:sz w:val="24"/>
                <w:szCs w:val="24"/>
              </w:rPr>
              <w:t xml:space="preserve">, R. E., &amp; Reid, N. (2020). Going out for a pint: Exploring the relationship between craft brewery locations and neighborhood walkability. </w:t>
            </w:r>
            <w:r w:rsidRPr="00354214">
              <w:rPr>
                <w:i/>
                <w:sz w:val="24"/>
                <w:szCs w:val="24"/>
              </w:rPr>
              <w:t>Papers in Applied Geography, 6</w:t>
            </w:r>
            <w:r w:rsidRPr="00354214">
              <w:rPr>
                <w:sz w:val="24"/>
                <w:szCs w:val="24"/>
              </w:rPr>
              <w:t>(1), 1-16. https://doi.org/10.1080/23754931.2019.1699151</w:t>
            </w:r>
          </w:p>
        </w:tc>
      </w:tr>
      <w:tr w:rsidR="001D7DB4" w:rsidRPr="00BC399E" w14:paraId="47065791" w14:textId="77777777" w:rsidTr="00DC3A7E">
        <w:trPr>
          <w:trHeight w:val="287"/>
        </w:trPr>
        <w:tc>
          <w:tcPr>
            <w:tcW w:w="1980" w:type="dxa"/>
            <w:vAlign w:val="center"/>
          </w:tcPr>
          <w:p w14:paraId="6E486FED" w14:textId="77777777" w:rsidR="001D7DB4" w:rsidRPr="00354214" w:rsidRDefault="001D7DB4" w:rsidP="00DC3A7E">
            <w:pPr>
              <w:spacing w:before="80" w:after="80"/>
              <w:jc w:val="center"/>
              <w:rPr>
                <w:b/>
                <w:sz w:val="24"/>
                <w:szCs w:val="24"/>
              </w:rPr>
            </w:pPr>
            <w:r w:rsidRPr="00354214">
              <w:rPr>
                <w:b/>
                <w:sz w:val="24"/>
                <w:szCs w:val="24"/>
              </w:rPr>
              <w:t xml:space="preserve">Peer-reviewed journal article </w:t>
            </w:r>
            <w:r w:rsidRPr="00354214">
              <w:rPr>
                <w:sz w:val="24"/>
                <w:szCs w:val="24"/>
              </w:rPr>
              <w:t>(print, or online from database without DOI)</w:t>
            </w:r>
          </w:p>
        </w:tc>
        <w:tc>
          <w:tcPr>
            <w:tcW w:w="8460" w:type="dxa"/>
            <w:vAlign w:val="center"/>
          </w:tcPr>
          <w:p w14:paraId="6BFAD187" w14:textId="77777777" w:rsidR="001D7DB4" w:rsidRPr="00354214" w:rsidRDefault="001D7DB4" w:rsidP="00DC3A7E">
            <w:pPr>
              <w:spacing w:before="80" w:after="80"/>
              <w:ind w:left="520" w:hanging="520"/>
              <w:rPr>
                <w:sz w:val="24"/>
                <w:szCs w:val="24"/>
              </w:rPr>
            </w:pPr>
            <w:proofErr w:type="spellStart"/>
            <w:r w:rsidRPr="00354214">
              <w:rPr>
                <w:sz w:val="24"/>
                <w:szCs w:val="24"/>
              </w:rPr>
              <w:t>Sisik</w:t>
            </w:r>
            <w:proofErr w:type="spellEnd"/>
            <w:r w:rsidRPr="00354214">
              <w:rPr>
                <w:sz w:val="24"/>
                <w:szCs w:val="24"/>
              </w:rPr>
              <w:t xml:space="preserve">, A., &amp; </w:t>
            </w:r>
            <w:proofErr w:type="spellStart"/>
            <w:r w:rsidRPr="00354214">
              <w:rPr>
                <w:sz w:val="24"/>
                <w:szCs w:val="24"/>
              </w:rPr>
              <w:t>Erdem</w:t>
            </w:r>
            <w:proofErr w:type="spellEnd"/>
            <w:r w:rsidRPr="00354214">
              <w:rPr>
                <w:sz w:val="24"/>
                <w:szCs w:val="24"/>
              </w:rPr>
              <w:t xml:space="preserve">, H. (2019). Effect of trocar site bupivacaine administration, time of first passage of flatus, and duration of the surgery on postoperative pain after sleeve gastrectomy: A case control study. </w:t>
            </w:r>
            <w:r w:rsidRPr="00354214">
              <w:rPr>
                <w:i/>
                <w:sz w:val="24"/>
                <w:szCs w:val="24"/>
              </w:rPr>
              <w:t>Obesity Surgery, 29</w:t>
            </w:r>
            <w:r w:rsidRPr="00354214">
              <w:rPr>
                <w:sz w:val="24"/>
                <w:szCs w:val="24"/>
              </w:rPr>
              <w:t xml:space="preserve">(2), 444–450. </w:t>
            </w:r>
          </w:p>
          <w:p w14:paraId="104520C1" w14:textId="77777777" w:rsidR="001D7DB4" w:rsidRPr="00354214" w:rsidRDefault="001D7DB4" w:rsidP="00DC3A7E">
            <w:pPr>
              <w:spacing w:before="80" w:after="80"/>
              <w:rPr>
                <w:sz w:val="24"/>
                <w:szCs w:val="24"/>
              </w:rPr>
            </w:pPr>
            <w:r w:rsidRPr="003245D4">
              <w:rPr>
                <w:i/>
                <w:sz w:val="22"/>
                <w:szCs w:val="24"/>
              </w:rPr>
              <w:t>Note: When a DOI is not available, cite the online article like a print article. Do not include a library database name or database URL.</w:t>
            </w:r>
          </w:p>
        </w:tc>
      </w:tr>
      <w:tr w:rsidR="001D7DB4" w:rsidRPr="00BC399E" w14:paraId="37D3B26F" w14:textId="77777777" w:rsidTr="00DC3A7E">
        <w:trPr>
          <w:trHeight w:val="287"/>
        </w:trPr>
        <w:tc>
          <w:tcPr>
            <w:tcW w:w="1980" w:type="dxa"/>
            <w:vAlign w:val="center"/>
          </w:tcPr>
          <w:p w14:paraId="595A2C24" w14:textId="77777777" w:rsidR="001D7DB4" w:rsidRPr="00354214" w:rsidRDefault="001D7DB4" w:rsidP="00DC3A7E">
            <w:pPr>
              <w:spacing w:before="80" w:after="80"/>
              <w:jc w:val="center"/>
              <w:rPr>
                <w:b/>
                <w:sz w:val="24"/>
                <w:szCs w:val="24"/>
              </w:rPr>
            </w:pPr>
            <w:r w:rsidRPr="00354214">
              <w:rPr>
                <w:b/>
                <w:sz w:val="24"/>
                <w:szCs w:val="24"/>
              </w:rPr>
              <w:t>Magazine</w:t>
            </w:r>
            <w:r w:rsidRPr="00354214">
              <w:rPr>
                <w:sz w:val="24"/>
                <w:szCs w:val="24"/>
              </w:rPr>
              <w:t xml:space="preserve"> </w:t>
            </w:r>
            <w:r w:rsidRPr="00354214">
              <w:rPr>
                <w:b/>
                <w:sz w:val="24"/>
                <w:szCs w:val="24"/>
              </w:rPr>
              <w:t>article</w:t>
            </w:r>
            <w:r w:rsidRPr="00354214">
              <w:rPr>
                <w:sz w:val="24"/>
                <w:szCs w:val="24"/>
              </w:rPr>
              <w:t xml:space="preserve"> (online from publisher)</w:t>
            </w:r>
          </w:p>
        </w:tc>
        <w:tc>
          <w:tcPr>
            <w:tcW w:w="8460" w:type="dxa"/>
            <w:vAlign w:val="center"/>
          </w:tcPr>
          <w:p w14:paraId="735C5271" w14:textId="77777777" w:rsidR="001D7DB4" w:rsidRPr="00354214" w:rsidRDefault="001D7DB4" w:rsidP="00DC3A7E">
            <w:pPr>
              <w:spacing w:before="80" w:after="80"/>
              <w:ind w:left="518" w:hanging="518"/>
              <w:rPr>
                <w:sz w:val="24"/>
                <w:szCs w:val="24"/>
              </w:rPr>
            </w:pPr>
            <w:proofErr w:type="spellStart"/>
            <w:r w:rsidRPr="00354214">
              <w:rPr>
                <w:sz w:val="24"/>
                <w:szCs w:val="24"/>
              </w:rPr>
              <w:t>Pinsker</w:t>
            </w:r>
            <w:proofErr w:type="spellEnd"/>
            <w:r w:rsidRPr="00354214">
              <w:rPr>
                <w:sz w:val="24"/>
                <w:szCs w:val="24"/>
              </w:rPr>
              <w:t xml:space="preserve">, J. (2020, January 27). When does someone become “old”? </w:t>
            </w:r>
            <w:r w:rsidRPr="00354214">
              <w:rPr>
                <w:i/>
                <w:sz w:val="24"/>
                <w:szCs w:val="24"/>
              </w:rPr>
              <w:t>The Atlantic</w:t>
            </w:r>
            <w:r w:rsidRPr="00354214">
              <w:rPr>
                <w:sz w:val="24"/>
                <w:szCs w:val="24"/>
              </w:rPr>
              <w:t>. https://www.theatlantic.com/family/archive/2020/01/old-people-older-elderly-middle-age/605590/</w:t>
            </w:r>
          </w:p>
        </w:tc>
      </w:tr>
      <w:tr w:rsidR="001D7DB4" w:rsidRPr="00BC399E" w14:paraId="692B252F" w14:textId="77777777" w:rsidTr="00DC3A7E">
        <w:trPr>
          <w:trHeight w:val="287"/>
        </w:trPr>
        <w:tc>
          <w:tcPr>
            <w:tcW w:w="1980" w:type="dxa"/>
            <w:vAlign w:val="center"/>
          </w:tcPr>
          <w:p w14:paraId="4F71300E" w14:textId="77777777" w:rsidR="001D7DB4" w:rsidRPr="00354214" w:rsidRDefault="001D7DB4" w:rsidP="00DC3A7E">
            <w:pPr>
              <w:spacing w:before="80" w:after="80"/>
              <w:jc w:val="center"/>
              <w:rPr>
                <w:sz w:val="24"/>
                <w:szCs w:val="24"/>
              </w:rPr>
            </w:pPr>
            <w:r w:rsidRPr="00354214">
              <w:rPr>
                <w:b/>
                <w:sz w:val="24"/>
                <w:szCs w:val="24"/>
              </w:rPr>
              <w:t>Magazine</w:t>
            </w:r>
            <w:r w:rsidRPr="00354214">
              <w:rPr>
                <w:sz w:val="24"/>
                <w:szCs w:val="24"/>
              </w:rPr>
              <w:t xml:space="preserve"> </w:t>
            </w:r>
            <w:r w:rsidRPr="00354214">
              <w:rPr>
                <w:b/>
                <w:sz w:val="24"/>
                <w:szCs w:val="24"/>
              </w:rPr>
              <w:t>article</w:t>
            </w:r>
            <w:r w:rsidRPr="00354214">
              <w:rPr>
                <w:sz w:val="24"/>
                <w:szCs w:val="24"/>
              </w:rPr>
              <w:t xml:space="preserve"> (print, or online from database)</w:t>
            </w:r>
          </w:p>
        </w:tc>
        <w:tc>
          <w:tcPr>
            <w:tcW w:w="8460" w:type="dxa"/>
            <w:vAlign w:val="center"/>
          </w:tcPr>
          <w:p w14:paraId="444D59DC" w14:textId="77777777" w:rsidR="001D7DB4" w:rsidRPr="00354214" w:rsidRDefault="001D7DB4" w:rsidP="00DC3A7E">
            <w:pPr>
              <w:spacing w:before="80" w:after="80"/>
              <w:ind w:left="518" w:hanging="518"/>
              <w:rPr>
                <w:sz w:val="24"/>
                <w:szCs w:val="24"/>
              </w:rPr>
            </w:pPr>
            <w:r w:rsidRPr="00354214">
              <w:rPr>
                <w:sz w:val="24"/>
                <w:szCs w:val="24"/>
              </w:rPr>
              <w:t xml:space="preserve">Schumer, L. (2020). Is your dog’s food safe? </w:t>
            </w:r>
            <w:r w:rsidRPr="00354214">
              <w:rPr>
                <w:i/>
                <w:sz w:val="24"/>
                <w:szCs w:val="24"/>
              </w:rPr>
              <w:t>Prevention, 72</w:t>
            </w:r>
            <w:r w:rsidRPr="00354214">
              <w:rPr>
                <w:sz w:val="24"/>
                <w:szCs w:val="24"/>
              </w:rPr>
              <w:t>(1), 90–91.</w:t>
            </w:r>
          </w:p>
          <w:p w14:paraId="667D1F6A" w14:textId="77777777" w:rsidR="001D7DB4" w:rsidRPr="00354214" w:rsidRDefault="001D7DB4" w:rsidP="00DC3A7E">
            <w:pPr>
              <w:spacing w:before="80" w:after="80"/>
              <w:ind w:left="518" w:hanging="518"/>
              <w:rPr>
                <w:sz w:val="24"/>
                <w:szCs w:val="24"/>
              </w:rPr>
            </w:pPr>
            <w:r w:rsidRPr="00354214">
              <w:rPr>
                <w:i/>
                <w:sz w:val="24"/>
                <w:szCs w:val="24"/>
              </w:rPr>
              <w:t>Note: Do not include a library database name or database URL.</w:t>
            </w:r>
          </w:p>
        </w:tc>
      </w:tr>
      <w:tr w:rsidR="001D7DB4" w:rsidRPr="00BC399E" w14:paraId="1F66F6BD" w14:textId="77777777" w:rsidTr="00DC3A7E">
        <w:trPr>
          <w:trHeight w:val="242"/>
        </w:trPr>
        <w:tc>
          <w:tcPr>
            <w:tcW w:w="1980" w:type="dxa"/>
            <w:vAlign w:val="center"/>
          </w:tcPr>
          <w:p w14:paraId="373E69B2" w14:textId="77777777" w:rsidR="001D7DB4" w:rsidRPr="00354214" w:rsidRDefault="001D7DB4" w:rsidP="00DC3A7E">
            <w:pPr>
              <w:spacing w:before="80" w:after="80"/>
              <w:jc w:val="center"/>
              <w:rPr>
                <w:sz w:val="24"/>
                <w:szCs w:val="24"/>
              </w:rPr>
            </w:pPr>
            <w:r w:rsidRPr="00354214">
              <w:rPr>
                <w:b/>
                <w:sz w:val="24"/>
                <w:szCs w:val="24"/>
              </w:rPr>
              <w:t>Newspaper</w:t>
            </w:r>
            <w:r w:rsidRPr="00354214">
              <w:rPr>
                <w:sz w:val="24"/>
                <w:szCs w:val="24"/>
              </w:rPr>
              <w:t xml:space="preserve"> </w:t>
            </w:r>
            <w:r w:rsidRPr="00354214">
              <w:rPr>
                <w:b/>
                <w:sz w:val="24"/>
                <w:szCs w:val="24"/>
              </w:rPr>
              <w:t>article</w:t>
            </w:r>
            <w:r w:rsidRPr="00354214">
              <w:rPr>
                <w:sz w:val="24"/>
                <w:szCs w:val="24"/>
              </w:rPr>
              <w:t xml:space="preserve"> </w:t>
            </w:r>
            <w:r w:rsidRPr="00354214">
              <w:rPr>
                <w:sz w:val="24"/>
                <w:szCs w:val="24"/>
              </w:rPr>
              <w:br/>
              <w:t>(online)</w:t>
            </w:r>
          </w:p>
        </w:tc>
        <w:tc>
          <w:tcPr>
            <w:tcW w:w="8460" w:type="dxa"/>
          </w:tcPr>
          <w:p w14:paraId="7069A189" w14:textId="77777777" w:rsidR="001D7DB4" w:rsidRPr="00354214" w:rsidRDefault="001D7DB4" w:rsidP="00DC3A7E">
            <w:pPr>
              <w:spacing w:before="80" w:after="80"/>
              <w:ind w:left="612" w:hanging="612"/>
              <w:rPr>
                <w:sz w:val="24"/>
                <w:szCs w:val="24"/>
              </w:rPr>
            </w:pPr>
            <w:r w:rsidRPr="00354214">
              <w:rPr>
                <w:sz w:val="24"/>
                <w:szCs w:val="24"/>
              </w:rPr>
              <w:t xml:space="preserve">Clifford, S. (2011, December 28). Training a cat to walk on a leash. </w:t>
            </w:r>
            <w:r w:rsidRPr="00354214">
              <w:rPr>
                <w:i/>
                <w:sz w:val="24"/>
                <w:szCs w:val="24"/>
              </w:rPr>
              <w:t>The New York Times</w:t>
            </w:r>
            <w:r w:rsidRPr="00354214">
              <w:rPr>
                <w:sz w:val="24"/>
                <w:szCs w:val="24"/>
              </w:rPr>
              <w:t>. https://www.nytimes.com/2011/12/29/garden/training-a-cat-to-walk-on-a-leash.html</w:t>
            </w:r>
          </w:p>
        </w:tc>
      </w:tr>
      <w:tr w:rsidR="001D7DB4" w:rsidRPr="00BC399E" w14:paraId="41FC0514" w14:textId="77777777" w:rsidTr="00DC3A7E">
        <w:trPr>
          <w:trHeight w:val="287"/>
        </w:trPr>
        <w:tc>
          <w:tcPr>
            <w:tcW w:w="1980" w:type="dxa"/>
            <w:vAlign w:val="center"/>
          </w:tcPr>
          <w:p w14:paraId="4C146EC6" w14:textId="77777777" w:rsidR="001D7DB4" w:rsidRPr="00354214" w:rsidRDefault="001D7DB4" w:rsidP="00DC3A7E">
            <w:pPr>
              <w:spacing w:before="80" w:after="80"/>
              <w:jc w:val="center"/>
              <w:rPr>
                <w:sz w:val="24"/>
                <w:szCs w:val="24"/>
              </w:rPr>
            </w:pPr>
            <w:r w:rsidRPr="00354214">
              <w:rPr>
                <w:b/>
                <w:sz w:val="24"/>
                <w:szCs w:val="24"/>
              </w:rPr>
              <w:t xml:space="preserve">Opposing Viewpoints article </w:t>
            </w:r>
            <w:r w:rsidRPr="00354214">
              <w:rPr>
                <w:b/>
                <w:sz w:val="24"/>
                <w:szCs w:val="24"/>
              </w:rPr>
              <w:br/>
            </w:r>
            <w:r w:rsidRPr="00354214">
              <w:rPr>
                <w:sz w:val="24"/>
                <w:szCs w:val="24"/>
              </w:rPr>
              <w:t>(online)</w:t>
            </w:r>
          </w:p>
        </w:tc>
        <w:tc>
          <w:tcPr>
            <w:tcW w:w="8460" w:type="dxa"/>
          </w:tcPr>
          <w:p w14:paraId="46EA9206" w14:textId="77777777" w:rsidR="001D7DB4" w:rsidRPr="00354214" w:rsidRDefault="001D7DB4" w:rsidP="00DC3A7E">
            <w:pPr>
              <w:spacing w:before="80" w:after="80"/>
              <w:ind w:left="522" w:hanging="522"/>
              <w:rPr>
                <w:sz w:val="24"/>
                <w:szCs w:val="24"/>
              </w:rPr>
            </w:pPr>
            <w:r w:rsidRPr="00354214">
              <w:rPr>
                <w:sz w:val="24"/>
                <w:szCs w:val="24"/>
              </w:rPr>
              <w:t xml:space="preserve">Magee, B. (2016). The private prison system is dysfunctional and cruel. In J. Lasky (Ed.), </w:t>
            </w:r>
            <w:r w:rsidRPr="00354214">
              <w:rPr>
                <w:i/>
                <w:sz w:val="24"/>
                <w:szCs w:val="24"/>
              </w:rPr>
              <w:t>Opposing Viewpoints. America's Prisons</w:t>
            </w:r>
            <w:r w:rsidRPr="00354214">
              <w:rPr>
                <w:sz w:val="24"/>
                <w:szCs w:val="24"/>
              </w:rPr>
              <w:t xml:space="preserve">. Farmington Hills, MI: Greenhaven Press. (Reprinted from “The Greed of Private Prisons,” 2012, August, </w:t>
            </w:r>
            <w:r w:rsidRPr="00354214">
              <w:rPr>
                <w:i/>
                <w:sz w:val="24"/>
                <w:szCs w:val="24"/>
              </w:rPr>
              <w:t>American Humanist Association</w:t>
            </w:r>
            <w:r w:rsidRPr="00354214">
              <w:rPr>
                <w:sz w:val="24"/>
                <w:szCs w:val="24"/>
              </w:rPr>
              <w:t>)</w:t>
            </w:r>
          </w:p>
          <w:p w14:paraId="2FF0BFD4" w14:textId="77777777" w:rsidR="001D7DB4" w:rsidRPr="00354214" w:rsidRDefault="001D7DB4" w:rsidP="00DC3A7E">
            <w:pPr>
              <w:spacing w:before="80" w:after="80"/>
              <w:ind w:left="522" w:hanging="522"/>
              <w:rPr>
                <w:sz w:val="24"/>
                <w:szCs w:val="24"/>
              </w:rPr>
            </w:pPr>
            <w:r w:rsidRPr="003245D4">
              <w:rPr>
                <w:i/>
                <w:sz w:val="22"/>
                <w:szCs w:val="24"/>
              </w:rPr>
              <w:t>Note: Do not include a period after the reprint/republished parenthetical.</w:t>
            </w:r>
          </w:p>
        </w:tc>
      </w:tr>
    </w:tbl>
    <w:p w14:paraId="7C5B9AAB" w14:textId="77777777" w:rsidR="00BB24C7" w:rsidRPr="00050A8A" w:rsidRDefault="00BB24C7" w:rsidP="00050A8A">
      <w:pPr>
        <w:spacing w:before="240" w:after="120" w:line="276" w:lineRule="auto"/>
        <w:rPr>
          <w:rStyle w:val="Emphasis"/>
          <w:iCs w:val="0"/>
          <w:sz w:val="24"/>
          <w:highlight w:val="yellow"/>
        </w:rPr>
      </w:pPr>
    </w:p>
    <w:p w14:paraId="61497A1F" w14:textId="77777777" w:rsidR="001D7DB4" w:rsidRPr="00DF0BFB" w:rsidRDefault="001D7DB4" w:rsidP="001D7DB4">
      <w:pPr>
        <w:spacing w:before="120" w:line="276" w:lineRule="auto"/>
        <w:rPr>
          <w:i/>
          <w:highlight w:val="yellow"/>
        </w:rPr>
      </w:pPr>
    </w:p>
    <w:tbl>
      <w:tblPr>
        <w:tblW w:w="10530" w:type="dxa"/>
        <w:tblInd w:w="-1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80"/>
        <w:gridCol w:w="8550"/>
      </w:tblGrid>
      <w:tr w:rsidR="001D7DB4" w:rsidRPr="00A45A13" w14:paraId="0B46B04C" w14:textId="77777777" w:rsidTr="00DC3A7E">
        <w:trPr>
          <w:cantSplit/>
        </w:trPr>
        <w:tc>
          <w:tcPr>
            <w:tcW w:w="10530" w:type="dxa"/>
            <w:gridSpan w:val="2"/>
          </w:tcPr>
          <w:p w14:paraId="5ADED598" w14:textId="77777777" w:rsidR="001D7DB4" w:rsidRPr="00956297" w:rsidRDefault="001D7DB4" w:rsidP="00DC3A7E">
            <w:pPr>
              <w:pStyle w:val="Heading3"/>
              <w:spacing w:before="120" w:after="120"/>
              <w:rPr>
                <w:b w:val="0"/>
                <w:sz w:val="24"/>
                <w:szCs w:val="24"/>
              </w:rPr>
            </w:pPr>
            <w:r w:rsidRPr="00956297">
              <w:rPr>
                <w:sz w:val="24"/>
                <w:szCs w:val="24"/>
              </w:rPr>
              <w:lastRenderedPageBreak/>
              <w:t xml:space="preserve">Books, </w:t>
            </w:r>
            <w:proofErr w:type="spellStart"/>
            <w:r w:rsidRPr="00956297">
              <w:rPr>
                <w:sz w:val="24"/>
                <w:szCs w:val="24"/>
              </w:rPr>
              <w:t>e</w:t>
            </w:r>
            <w:r w:rsidR="00420505">
              <w:rPr>
                <w:sz w:val="24"/>
                <w:szCs w:val="24"/>
              </w:rPr>
              <w:t>b</w:t>
            </w:r>
            <w:r w:rsidRPr="00956297">
              <w:rPr>
                <w:sz w:val="24"/>
                <w:szCs w:val="24"/>
              </w:rPr>
              <w:t>ooks</w:t>
            </w:r>
            <w:proofErr w:type="spellEnd"/>
            <w:r w:rsidRPr="00956297">
              <w:rPr>
                <w:sz w:val="24"/>
                <w:szCs w:val="24"/>
              </w:rPr>
              <w:t>, and Reference Works</w:t>
            </w:r>
          </w:p>
          <w:p w14:paraId="31B51C5C" w14:textId="77777777" w:rsidR="001D7DB4" w:rsidRPr="00956297" w:rsidRDefault="001D7DB4" w:rsidP="00DC3A7E">
            <w:pPr>
              <w:spacing w:after="120"/>
              <w:rPr>
                <w:b/>
                <w:sz w:val="24"/>
                <w:szCs w:val="24"/>
              </w:rPr>
            </w:pPr>
            <w:r w:rsidRPr="00956297">
              <w:rPr>
                <w:sz w:val="24"/>
                <w:szCs w:val="24"/>
              </w:rPr>
              <w:t xml:space="preserve">Print books and </w:t>
            </w:r>
            <w:proofErr w:type="spellStart"/>
            <w:r w:rsidRPr="00956297">
              <w:rPr>
                <w:sz w:val="24"/>
                <w:szCs w:val="24"/>
              </w:rPr>
              <w:t>ebooks</w:t>
            </w:r>
            <w:proofErr w:type="spellEnd"/>
            <w:r w:rsidRPr="00956297">
              <w:rPr>
                <w:sz w:val="24"/>
                <w:szCs w:val="24"/>
              </w:rPr>
              <w:t xml:space="preserve"> include authored and edited books, and anthologies. Reference works include dictionaries and encyclopedias (including </w:t>
            </w:r>
            <w:r w:rsidRPr="00956297">
              <w:rPr>
                <w:i/>
                <w:sz w:val="24"/>
                <w:szCs w:val="24"/>
              </w:rPr>
              <w:t>Wikipedia</w:t>
            </w:r>
            <w:r w:rsidRPr="00956297">
              <w:rPr>
                <w:sz w:val="24"/>
                <w:szCs w:val="24"/>
              </w:rPr>
              <w:t xml:space="preserve"> and sources from CCC Library’s database </w:t>
            </w:r>
            <w:r w:rsidRPr="00956297">
              <w:rPr>
                <w:i/>
                <w:sz w:val="24"/>
                <w:szCs w:val="24"/>
              </w:rPr>
              <w:t>Gale Virtual Reference Library / Gale eBooks</w:t>
            </w:r>
            <w:r w:rsidRPr="00956297">
              <w:rPr>
                <w:sz w:val="24"/>
                <w:szCs w:val="24"/>
              </w:rPr>
              <w:t xml:space="preserve">). You do not need to include the </w:t>
            </w:r>
            <w:proofErr w:type="spellStart"/>
            <w:r w:rsidRPr="00956297">
              <w:rPr>
                <w:sz w:val="24"/>
                <w:szCs w:val="24"/>
              </w:rPr>
              <w:t>ebook</w:t>
            </w:r>
            <w:proofErr w:type="spellEnd"/>
            <w:r w:rsidRPr="00956297">
              <w:rPr>
                <w:sz w:val="24"/>
                <w:szCs w:val="24"/>
              </w:rPr>
              <w:t xml:space="preserve"> format, platform, or device (e.g., Kindle).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35"/>
              <w:gridCol w:w="990"/>
              <w:gridCol w:w="2700"/>
              <w:gridCol w:w="2250"/>
              <w:gridCol w:w="2139"/>
            </w:tblGrid>
            <w:tr w:rsidR="001D7DB4" w:rsidRPr="00956297" w14:paraId="48D99D0D" w14:textId="77777777" w:rsidTr="00DC3A7E">
              <w:tc>
                <w:tcPr>
                  <w:tcW w:w="2135" w:type="dxa"/>
                  <w:vMerge w:val="restart"/>
                  <w:shd w:val="clear" w:color="auto" w:fill="D9E2F3" w:themeFill="accent1" w:themeFillTint="33"/>
                  <w:vAlign w:val="center"/>
                </w:tcPr>
                <w:p w14:paraId="0C0DBDBB" w14:textId="77777777" w:rsidR="001D7DB4" w:rsidRPr="00956297" w:rsidRDefault="001D7DB4" w:rsidP="00DC3A7E">
                  <w:pPr>
                    <w:jc w:val="center"/>
                    <w:rPr>
                      <w:b/>
                      <w:sz w:val="24"/>
                      <w:szCs w:val="24"/>
                    </w:rPr>
                  </w:pPr>
                  <w:r w:rsidRPr="00956297">
                    <w:rPr>
                      <w:b/>
                      <w:sz w:val="24"/>
                      <w:szCs w:val="24"/>
                    </w:rPr>
                    <w:t>Author or editor</w:t>
                  </w:r>
                </w:p>
              </w:tc>
              <w:tc>
                <w:tcPr>
                  <w:tcW w:w="990" w:type="dxa"/>
                  <w:vMerge w:val="restart"/>
                  <w:shd w:val="clear" w:color="auto" w:fill="D9E2F3" w:themeFill="accent1" w:themeFillTint="33"/>
                  <w:vAlign w:val="center"/>
                </w:tcPr>
                <w:p w14:paraId="06346D47" w14:textId="77777777" w:rsidR="001D7DB4" w:rsidRPr="00956297" w:rsidRDefault="001D7DB4" w:rsidP="00DC3A7E">
                  <w:pPr>
                    <w:jc w:val="center"/>
                    <w:rPr>
                      <w:b/>
                      <w:sz w:val="24"/>
                      <w:szCs w:val="24"/>
                    </w:rPr>
                  </w:pPr>
                  <w:r w:rsidRPr="00956297">
                    <w:rPr>
                      <w:b/>
                      <w:sz w:val="24"/>
                      <w:szCs w:val="24"/>
                    </w:rPr>
                    <w:t>Date</w:t>
                  </w:r>
                </w:p>
              </w:tc>
              <w:tc>
                <w:tcPr>
                  <w:tcW w:w="2700" w:type="dxa"/>
                  <w:vMerge w:val="restart"/>
                  <w:shd w:val="clear" w:color="auto" w:fill="D9E2F3" w:themeFill="accent1" w:themeFillTint="33"/>
                  <w:vAlign w:val="center"/>
                </w:tcPr>
                <w:p w14:paraId="2450F511" w14:textId="77777777" w:rsidR="001D7DB4" w:rsidRPr="00956297" w:rsidRDefault="001D7DB4" w:rsidP="00DC3A7E">
                  <w:pPr>
                    <w:jc w:val="center"/>
                    <w:rPr>
                      <w:b/>
                      <w:sz w:val="24"/>
                      <w:szCs w:val="24"/>
                    </w:rPr>
                  </w:pPr>
                  <w:r w:rsidRPr="00956297">
                    <w:rPr>
                      <w:b/>
                      <w:sz w:val="24"/>
                      <w:szCs w:val="24"/>
                    </w:rPr>
                    <w:t>Title</w:t>
                  </w:r>
                </w:p>
              </w:tc>
              <w:tc>
                <w:tcPr>
                  <w:tcW w:w="4389" w:type="dxa"/>
                  <w:gridSpan w:val="2"/>
                  <w:shd w:val="clear" w:color="auto" w:fill="D9E2F3" w:themeFill="accent1" w:themeFillTint="33"/>
                  <w:vAlign w:val="center"/>
                </w:tcPr>
                <w:p w14:paraId="50D65076" w14:textId="77777777" w:rsidR="001D7DB4" w:rsidRPr="00956297" w:rsidRDefault="001D7DB4" w:rsidP="00DC3A7E">
                  <w:pPr>
                    <w:spacing w:before="60" w:after="60"/>
                    <w:jc w:val="center"/>
                    <w:rPr>
                      <w:b/>
                      <w:sz w:val="24"/>
                      <w:szCs w:val="24"/>
                    </w:rPr>
                  </w:pPr>
                  <w:r w:rsidRPr="00956297">
                    <w:rPr>
                      <w:b/>
                      <w:sz w:val="24"/>
                      <w:szCs w:val="24"/>
                    </w:rPr>
                    <w:t>Source</w:t>
                  </w:r>
                </w:p>
              </w:tc>
            </w:tr>
            <w:tr w:rsidR="001D7DB4" w:rsidRPr="00956297" w14:paraId="09E28AE2" w14:textId="77777777" w:rsidTr="00DC3A7E">
              <w:tc>
                <w:tcPr>
                  <w:tcW w:w="2135" w:type="dxa"/>
                  <w:vMerge/>
                  <w:shd w:val="clear" w:color="auto" w:fill="D9E2F3" w:themeFill="accent1" w:themeFillTint="33"/>
                  <w:vAlign w:val="center"/>
                </w:tcPr>
                <w:p w14:paraId="5F6AE1EC" w14:textId="77777777" w:rsidR="001D7DB4" w:rsidRPr="00956297" w:rsidRDefault="001D7DB4" w:rsidP="00DC3A7E">
                  <w:pPr>
                    <w:jc w:val="center"/>
                    <w:rPr>
                      <w:b/>
                      <w:sz w:val="24"/>
                      <w:szCs w:val="24"/>
                    </w:rPr>
                  </w:pPr>
                </w:p>
              </w:tc>
              <w:tc>
                <w:tcPr>
                  <w:tcW w:w="990" w:type="dxa"/>
                  <w:vMerge/>
                  <w:shd w:val="clear" w:color="auto" w:fill="D9E2F3" w:themeFill="accent1" w:themeFillTint="33"/>
                  <w:vAlign w:val="center"/>
                </w:tcPr>
                <w:p w14:paraId="226A11A6" w14:textId="77777777" w:rsidR="001D7DB4" w:rsidRPr="00956297" w:rsidRDefault="001D7DB4" w:rsidP="00DC3A7E">
                  <w:pPr>
                    <w:jc w:val="center"/>
                    <w:rPr>
                      <w:b/>
                      <w:sz w:val="24"/>
                      <w:szCs w:val="24"/>
                    </w:rPr>
                  </w:pPr>
                </w:p>
              </w:tc>
              <w:tc>
                <w:tcPr>
                  <w:tcW w:w="2700" w:type="dxa"/>
                  <w:vMerge/>
                  <w:shd w:val="clear" w:color="auto" w:fill="D9E2F3" w:themeFill="accent1" w:themeFillTint="33"/>
                  <w:vAlign w:val="center"/>
                </w:tcPr>
                <w:p w14:paraId="5A33CAE5" w14:textId="77777777" w:rsidR="001D7DB4" w:rsidRPr="00956297" w:rsidRDefault="001D7DB4" w:rsidP="00DC3A7E">
                  <w:pPr>
                    <w:jc w:val="center"/>
                    <w:rPr>
                      <w:b/>
                      <w:sz w:val="24"/>
                      <w:szCs w:val="24"/>
                    </w:rPr>
                  </w:pPr>
                </w:p>
              </w:tc>
              <w:tc>
                <w:tcPr>
                  <w:tcW w:w="2250" w:type="dxa"/>
                  <w:shd w:val="clear" w:color="auto" w:fill="D9E2F3" w:themeFill="accent1" w:themeFillTint="33"/>
                  <w:vAlign w:val="center"/>
                </w:tcPr>
                <w:p w14:paraId="0FFB98DF" w14:textId="77777777" w:rsidR="001D7DB4" w:rsidRPr="00956297" w:rsidRDefault="001D7DB4" w:rsidP="00DC3A7E">
                  <w:pPr>
                    <w:jc w:val="center"/>
                    <w:rPr>
                      <w:b/>
                      <w:sz w:val="24"/>
                      <w:szCs w:val="24"/>
                    </w:rPr>
                  </w:pPr>
                  <w:r w:rsidRPr="00956297">
                    <w:rPr>
                      <w:b/>
                      <w:sz w:val="24"/>
                      <w:szCs w:val="24"/>
                    </w:rPr>
                    <w:t>Publisher information</w:t>
                  </w:r>
                </w:p>
              </w:tc>
              <w:tc>
                <w:tcPr>
                  <w:tcW w:w="2139" w:type="dxa"/>
                  <w:shd w:val="clear" w:color="auto" w:fill="D9E2F3" w:themeFill="accent1" w:themeFillTint="33"/>
                  <w:vAlign w:val="center"/>
                </w:tcPr>
                <w:p w14:paraId="42246925" w14:textId="77777777" w:rsidR="001D7DB4" w:rsidRPr="00956297" w:rsidRDefault="001D7DB4" w:rsidP="00DC3A7E">
                  <w:pPr>
                    <w:jc w:val="center"/>
                    <w:rPr>
                      <w:b/>
                      <w:sz w:val="24"/>
                      <w:szCs w:val="24"/>
                    </w:rPr>
                  </w:pPr>
                  <w:r w:rsidRPr="00956297">
                    <w:rPr>
                      <w:b/>
                      <w:sz w:val="24"/>
                      <w:szCs w:val="24"/>
                    </w:rPr>
                    <w:t>DOI or URL</w:t>
                  </w:r>
                </w:p>
              </w:tc>
            </w:tr>
            <w:tr w:rsidR="001D7DB4" w:rsidRPr="00956297" w14:paraId="62A581FF" w14:textId="77777777" w:rsidTr="00DC3A7E">
              <w:tc>
                <w:tcPr>
                  <w:tcW w:w="2135" w:type="dxa"/>
                  <w:tcBorders>
                    <w:bottom w:val="single" w:sz="4" w:space="0" w:color="BFBFBF" w:themeColor="background1" w:themeShade="BF"/>
                  </w:tcBorders>
                </w:tcPr>
                <w:p w14:paraId="52F6BCCB" w14:textId="77777777" w:rsidR="001D7DB4" w:rsidRPr="00956297" w:rsidRDefault="001D7DB4" w:rsidP="00DC3A7E">
                  <w:pPr>
                    <w:spacing w:before="80" w:after="80"/>
                    <w:rPr>
                      <w:sz w:val="24"/>
                      <w:szCs w:val="24"/>
                    </w:rPr>
                  </w:pPr>
                  <w:r w:rsidRPr="00956297">
                    <w:rPr>
                      <w:sz w:val="24"/>
                      <w:szCs w:val="24"/>
                    </w:rPr>
                    <w:t>Author, A. A., &amp; Author, B. B.</w:t>
                  </w:r>
                </w:p>
                <w:p w14:paraId="5EB59687" w14:textId="77777777" w:rsidR="001D7DB4" w:rsidRPr="00956297" w:rsidRDefault="001D7DB4" w:rsidP="00DC3A7E">
                  <w:pPr>
                    <w:spacing w:after="80"/>
                    <w:rPr>
                      <w:sz w:val="24"/>
                      <w:szCs w:val="24"/>
                    </w:rPr>
                  </w:pPr>
                  <w:r w:rsidRPr="00956297">
                    <w:rPr>
                      <w:sz w:val="24"/>
                      <w:szCs w:val="24"/>
                    </w:rPr>
                    <w:t>Name of Group.</w:t>
                  </w:r>
                </w:p>
                <w:p w14:paraId="775CB0A0" w14:textId="77777777" w:rsidR="001D7DB4" w:rsidRPr="00956297" w:rsidRDefault="001D7DB4" w:rsidP="00DC3A7E">
                  <w:pPr>
                    <w:spacing w:after="80"/>
                    <w:rPr>
                      <w:sz w:val="24"/>
                      <w:szCs w:val="24"/>
                    </w:rPr>
                  </w:pPr>
                  <w:r w:rsidRPr="00956297">
                    <w:rPr>
                      <w:sz w:val="24"/>
                      <w:szCs w:val="24"/>
                    </w:rPr>
                    <w:t xml:space="preserve">Editor, E. E. (Ed.). </w:t>
                  </w:r>
                </w:p>
                <w:p w14:paraId="39F0E66F" w14:textId="77777777" w:rsidR="001D7DB4" w:rsidRPr="00956297" w:rsidRDefault="001D7DB4" w:rsidP="00DC3A7E">
                  <w:pPr>
                    <w:spacing w:after="80"/>
                    <w:rPr>
                      <w:sz w:val="24"/>
                      <w:szCs w:val="24"/>
                    </w:rPr>
                  </w:pPr>
                  <w:r w:rsidRPr="00956297">
                    <w:rPr>
                      <w:sz w:val="24"/>
                      <w:szCs w:val="24"/>
                    </w:rPr>
                    <w:t>Editor, E. E., &amp; Editor, F. F. (Eds.).</w:t>
                  </w:r>
                </w:p>
              </w:tc>
              <w:tc>
                <w:tcPr>
                  <w:tcW w:w="990" w:type="dxa"/>
                  <w:tcBorders>
                    <w:bottom w:val="single" w:sz="4" w:space="0" w:color="BFBFBF" w:themeColor="background1" w:themeShade="BF"/>
                  </w:tcBorders>
                </w:tcPr>
                <w:p w14:paraId="69C4F0FC" w14:textId="77777777" w:rsidR="001D7DB4" w:rsidRPr="00956297" w:rsidRDefault="001D7DB4" w:rsidP="00DC3A7E">
                  <w:pPr>
                    <w:spacing w:before="80" w:after="80"/>
                    <w:rPr>
                      <w:sz w:val="24"/>
                      <w:szCs w:val="24"/>
                    </w:rPr>
                  </w:pPr>
                  <w:r w:rsidRPr="00956297">
                    <w:rPr>
                      <w:sz w:val="24"/>
                      <w:szCs w:val="24"/>
                    </w:rPr>
                    <w:t>(2020).</w:t>
                  </w:r>
                </w:p>
              </w:tc>
              <w:tc>
                <w:tcPr>
                  <w:tcW w:w="2700" w:type="dxa"/>
                  <w:tcBorders>
                    <w:bottom w:val="single" w:sz="4" w:space="0" w:color="BFBFBF" w:themeColor="background1" w:themeShade="BF"/>
                  </w:tcBorders>
                </w:tcPr>
                <w:p w14:paraId="435DEA62" w14:textId="77777777" w:rsidR="001D7DB4" w:rsidRPr="00956297" w:rsidRDefault="001D7DB4" w:rsidP="00DC3A7E">
                  <w:pPr>
                    <w:spacing w:before="80" w:after="80"/>
                    <w:rPr>
                      <w:sz w:val="24"/>
                      <w:szCs w:val="24"/>
                    </w:rPr>
                  </w:pPr>
                  <w:r w:rsidRPr="00956297">
                    <w:rPr>
                      <w:i/>
                      <w:sz w:val="24"/>
                      <w:szCs w:val="24"/>
                    </w:rPr>
                    <w:t>Title of book</w:t>
                  </w:r>
                  <w:r w:rsidRPr="00956297">
                    <w:rPr>
                      <w:sz w:val="24"/>
                      <w:szCs w:val="24"/>
                    </w:rPr>
                    <w:t>.</w:t>
                  </w:r>
                </w:p>
                <w:p w14:paraId="04F58E97" w14:textId="77777777" w:rsidR="001D7DB4" w:rsidRPr="00956297" w:rsidRDefault="001D7DB4" w:rsidP="00DC3A7E">
                  <w:pPr>
                    <w:spacing w:after="80"/>
                    <w:rPr>
                      <w:sz w:val="24"/>
                      <w:szCs w:val="24"/>
                    </w:rPr>
                  </w:pPr>
                  <w:r w:rsidRPr="00956297">
                    <w:rPr>
                      <w:i/>
                      <w:sz w:val="24"/>
                      <w:szCs w:val="24"/>
                    </w:rPr>
                    <w:t>Title of book</w:t>
                  </w:r>
                  <w:r w:rsidRPr="00956297">
                    <w:rPr>
                      <w:sz w:val="24"/>
                      <w:szCs w:val="24"/>
                    </w:rPr>
                    <w:t xml:space="preserve"> (2nd ed., Vol. 4).</w:t>
                  </w:r>
                </w:p>
                <w:p w14:paraId="5B6BFA4A" w14:textId="77777777" w:rsidR="001D7DB4" w:rsidRPr="00956297" w:rsidRDefault="001D7DB4" w:rsidP="00DC3A7E">
                  <w:pPr>
                    <w:spacing w:after="80"/>
                    <w:rPr>
                      <w:sz w:val="24"/>
                      <w:szCs w:val="24"/>
                    </w:rPr>
                  </w:pPr>
                  <w:r w:rsidRPr="00956297">
                    <w:rPr>
                      <w:i/>
                      <w:sz w:val="24"/>
                      <w:szCs w:val="24"/>
                    </w:rPr>
                    <w:t>Title of book</w:t>
                  </w:r>
                  <w:r w:rsidRPr="00956297">
                    <w:rPr>
                      <w:sz w:val="24"/>
                      <w:szCs w:val="24"/>
                    </w:rPr>
                    <w:t xml:space="preserve"> [Audiobook].</w:t>
                  </w:r>
                </w:p>
                <w:p w14:paraId="586DD501" w14:textId="77777777" w:rsidR="001D7DB4" w:rsidRPr="00956297" w:rsidRDefault="001D7DB4" w:rsidP="00DC3A7E">
                  <w:pPr>
                    <w:spacing w:after="80"/>
                    <w:rPr>
                      <w:sz w:val="24"/>
                      <w:szCs w:val="24"/>
                    </w:rPr>
                  </w:pPr>
                  <w:r w:rsidRPr="00956297">
                    <w:rPr>
                      <w:i/>
                      <w:sz w:val="24"/>
                      <w:szCs w:val="24"/>
                    </w:rPr>
                    <w:t>Title of book</w:t>
                  </w:r>
                  <w:r w:rsidRPr="00956297">
                    <w:rPr>
                      <w:sz w:val="24"/>
                      <w:szCs w:val="24"/>
                    </w:rPr>
                    <w:t xml:space="preserve"> (E. E. Editor, Ed.).</w:t>
                  </w:r>
                </w:p>
              </w:tc>
              <w:tc>
                <w:tcPr>
                  <w:tcW w:w="2250" w:type="dxa"/>
                  <w:tcBorders>
                    <w:bottom w:val="single" w:sz="4" w:space="0" w:color="BFBFBF" w:themeColor="background1" w:themeShade="BF"/>
                  </w:tcBorders>
                </w:tcPr>
                <w:p w14:paraId="08916554" w14:textId="77777777" w:rsidR="001D7DB4" w:rsidRPr="00956297" w:rsidRDefault="001D7DB4" w:rsidP="00DC3A7E">
                  <w:pPr>
                    <w:spacing w:before="80" w:after="80"/>
                    <w:rPr>
                      <w:sz w:val="24"/>
                      <w:szCs w:val="24"/>
                    </w:rPr>
                  </w:pPr>
                  <w:r w:rsidRPr="00956297">
                    <w:rPr>
                      <w:sz w:val="24"/>
                      <w:szCs w:val="24"/>
                    </w:rPr>
                    <w:t>Publisher Name.</w:t>
                  </w:r>
                </w:p>
                <w:p w14:paraId="4CE8F273" w14:textId="77777777" w:rsidR="001D7DB4" w:rsidRPr="00956297" w:rsidRDefault="001D7DB4" w:rsidP="00DC3A7E">
                  <w:pPr>
                    <w:spacing w:after="80"/>
                    <w:rPr>
                      <w:sz w:val="24"/>
                      <w:szCs w:val="24"/>
                    </w:rPr>
                  </w:pPr>
                  <w:r w:rsidRPr="00956297">
                    <w:rPr>
                      <w:sz w:val="24"/>
                      <w:szCs w:val="24"/>
                    </w:rPr>
                    <w:t>First Publisher Name; Second Publisher Name.</w:t>
                  </w:r>
                </w:p>
                <w:p w14:paraId="1FAA02B1" w14:textId="77777777" w:rsidR="001D7DB4" w:rsidRPr="00956297" w:rsidRDefault="001D7DB4" w:rsidP="00DC3A7E">
                  <w:pPr>
                    <w:spacing w:after="80"/>
                    <w:rPr>
                      <w:sz w:val="24"/>
                      <w:szCs w:val="24"/>
                    </w:rPr>
                  </w:pPr>
                </w:p>
              </w:tc>
              <w:tc>
                <w:tcPr>
                  <w:tcW w:w="2139" w:type="dxa"/>
                  <w:tcBorders>
                    <w:bottom w:val="single" w:sz="4" w:space="0" w:color="BFBFBF" w:themeColor="background1" w:themeShade="BF"/>
                  </w:tcBorders>
                </w:tcPr>
                <w:p w14:paraId="5835FCC4" w14:textId="77777777" w:rsidR="001D7DB4" w:rsidRPr="00956297" w:rsidRDefault="001D7DB4" w:rsidP="00DC3A7E">
                  <w:pPr>
                    <w:spacing w:before="80" w:after="80"/>
                    <w:rPr>
                      <w:sz w:val="24"/>
                      <w:szCs w:val="24"/>
                    </w:rPr>
                  </w:pPr>
                  <w:r w:rsidRPr="00956297">
                    <w:rPr>
                      <w:sz w:val="24"/>
                      <w:szCs w:val="24"/>
                    </w:rPr>
                    <w:t>https://doi.org/xxxx</w:t>
                  </w:r>
                </w:p>
                <w:p w14:paraId="2A2EDB73" w14:textId="77777777" w:rsidR="001D7DB4" w:rsidRPr="00956297" w:rsidRDefault="001D7DB4" w:rsidP="00DC3A7E">
                  <w:pPr>
                    <w:spacing w:after="80"/>
                    <w:rPr>
                      <w:sz w:val="24"/>
                      <w:szCs w:val="24"/>
                    </w:rPr>
                  </w:pPr>
                  <w:r w:rsidRPr="00956297">
                    <w:rPr>
                      <w:sz w:val="24"/>
                      <w:szCs w:val="24"/>
                    </w:rPr>
                    <w:t>https://xxxxx</w:t>
                  </w:r>
                </w:p>
              </w:tc>
            </w:tr>
            <w:tr w:rsidR="001D7DB4" w:rsidRPr="00956297" w14:paraId="793A5970" w14:textId="77777777" w:rsidTr="00DC3A7E">
              <w:tc>
                <w:tcPr>
                  <w:tcW w:w="10214" w:type="dxa"/>
                  <w:gridSpan w:val="5"/>
                  <w:tcBorders>
                    <w:left w:val="nil"/>
                    <w:bottom w:val="nil"/>
                    <w:right w:val="nil"/>
                  </w:tcBorders>
                </w:tcPr>
                <w:p w14:paraId="02790ED3" w14:textId="77777777" w:rsidR="001D7DB4" w:rsidRPr="00956297" w:rsidRDefault="001D7DB4" w:rsidP="00DC3A7E">
                  <w:pPr>
                    <w:spacing w:after="120"/>
                    <w:jc w:val="right"/>
                    <w:rPr>
                      <w:szCs w:val="24"/>
                    </w:rPr>
                  </w:pPr>
                  <w:r w:rsidRPr="00956297">
                    <w:rPr>
                      <w:color w:val="000000"/>
                      <w:szCs w:val="24"/>
                    </w:rPr>
                    <w:t xml:space="preserve">Adapted from American Psychological Association, 2020, </w:t>
                  </w:r>
                  <w:r w:rsidRPr="00956297">
                    <w:rPr>
                      <w:iCs/>
                      <w:color w:val="000000"/>
                      <w:szCs w:val="24"/>
                    </w:rPr>
                    <w:t>p</w:t>
                  </w:r>
                  <w:r w:rsidRPr="00956297">
                    <w:rPr>
                      <w:szCs w:val="24"/>
                    </w:rPr>
                    <w:t>. 321.</w:t>
                  </w:r>
                </w:p>
              </w:tc>
            </w:tr>
          </w:tbl>
          <w:p w14:paraId="4E862503" w14:textId="77777777" w:rsidR="001D7DB4" w:rsidRPr="00956297" w:rsidRDefault="001D7DB4" w:rsidP="00DC3A7E">
            <w:pPr>
              <w:spacing w:after="120"/>
              <w:rPr>
                <w:b/>
                <w:sz w:val="24"/>
                <w:szCs w:val="24"/>
              </w:rPr>
            </w:pPr>
          </w:p>
        </w:tc>
      </w:tr>
      <w:tr w:rsidR="001D7DB4" w:rsidRPr="00A45A13" w14:paraId="2DD9DC59" w14:textId="77777777" w:rsidTr="00DC3A7E">
        <w:tc>
          <w:tcPr>
            <w:tcW w:w="1980" w:type="dxa"/>
            <w:vAlign w:val="center"/>
          </w:tcPr>
          <w:p w14:paraId="31E5FCAC" w14:textId="77777777" w:rsidR="001D7DB4" w:rsidRPr="00956297" w:rsidRDefault="001D7DB4" w:rsidP="00DC3A7E">
            <w:pPr>
              <w:spacing w:before="80" w:after="80"/>
              <w:jc w:val="center"/>
              <w:rPr>
                <w:sz w:val="24"/>
                <w:szCs w:val="24"/>
              </w:rPr>
            </w:pPr>
            <w:r w:rsidRPr="00956297">
              <w:rPr>
                <w:b/>
                <w:sz w:val="24"/>
                <w:szCs w:val="24"/>
              </w:rPr>
              <w:t>Book</w:t>
            </w:r>
            <w:r w:rsidRPr="00956297">
              <w:rPr>
                <w:b/>
                <w:sz w:val="24"/>
                <w:szCs w:val="24"/>
              </w:rPr>
              <w:br/>
            </w:r>
            <w:r w:rsidRPr="00956297">
              <w:rPr>
                <w:sz w:val="24"/>
                <w:szCs w:val="24"/>
              </w:rPr>
              <w:t xml:space="preserve">(print, or </w:t>
            </w:r>
            <w:proofErr w:type="spellStart"/>
            <w:r w:rsidRPr="00956297">
              <w:rPr>
                <w:sz w:val="24"/>
                <w:szCs w:val="24"/>
              </w:rPr>
              <w:t>ebook</w:t>
            </w:r>
            <w:proofErr w:type="spellEnd"/>
            <w:r w:rsidRPr="00956297">
              <w:rPr>
                <w:sz w:val="24"/>
                <w:szCs w:val="24"/>
              </w:rPr>
              <w:t xml:space="preserve"> from database)</w:t>
            </w:r>
          </w:p>
        </w:tc>
        <w:tc>
          <w:tcPr>
            <w:tcW w:w="8550" w:type="dxa"/>
            <w:vAlign w:val="center"/>
          </w:tcPr>
          <w:p w14:paraId="5F1B1AA4" w14:textId="77777777" w:rsidR="001D7DB4" w:rsidRPr="00956297" w:rsidRDefault="001D7DB4" w:rsidP="00DC3A7E">
            <w:pPr>
              <w:spacing w:before="80" w:after="80"/>
              <w:ind w:left="522" w:hanging="522"/>
              <w:rPr>
                <w:sz w:val="24"/>
                <w:szCs w:val="24"/>
              </w:rPr>
            </w:pPr>
            <w:proofErr w:type="spellStart"/>
            <w:r w:rsidRPr="00956297">
              <w:rPr>
                <w:sz w:val="24"/>
                <w:szCs w:val="24"/>
              </w:rPr>
              <w:t>Shotton</w:t>
            </w:r>
            <w:proofErr w:type="spellEnd"/>
            <w:r w:rsidRPr="00956297">
              <w:rPr>
                <w:sz w:val="24"/>
                <w:szCs w:val="24"/>
              </w:rPr>
              <w:t xml:space="preserve">, M. A. (2016). </w:t>
            </w:r>
            <w:r w:rsidRPr="00956297">
              <w:rPr>
                <w:i/>
                <w:sz w:val="24"/>
                <w:szCs w:val="24"/>
              </w:rPr>
              <w:t>Computer addiction? A study of computer dependency.</w:t>
            </w:r>
            <w:r w:rsidRPr="00956297">
              <w:rPr>
                <w:sz w:val="24"/>
                <w:szCs w:val="24"/>
              </w:rPr>
              <w:t xml:space="preserve"> Taylor &amp; Francis.</w:t>
            </w:r>
          </w:p>
        </w:tc>
      </w:tr>
      <w:tr w:rsidR="001D7DB4" w:rsidRPr="00A45A13" w14:paraId="13F25861" w14:textId="77777777" w:rsidTr="00DC3A7E">
        <w:tc>
          <w:tcPr>
            <w:tcW w:w="1980" w:type="dxa"/>
            <w:vAlign w:val="center"/>
          </w:tcPr>
          <w:p w14:paraId="19E702D9" w14:textId="77777777" w:rsidR="001D7DB4" w:rsidRPr="00956297" w:rsidRDefault="001D7DB4" w:rsidP="00DC3A7E">
            <w:pPr>
              <w:spacing w:before="80" w:after="80"/>
              <w:jc w:val="center"/>
              <w:rPr>
                <w:b/>
                <w:sz w:val="24"/>
                <w:szCs w:val="24"/>
              </w:rPr>
            </w:pPr>
            <w:proofErr w:type="spellStart"/>
            <w:r w:rsidRPr="00956297">
              <w:rPr>
                <w:b/>
                <w:sz w:val="24"/>
                <w:szCs w:val="24"/>
              </w:rPr>
              <w:t>ebook</w:t>
            </w:r>
            <w:proofErr w:type="spellEnd"/>
            <w:r w:rsidRPr="00956297">
              <w:rPr>
                <w:b/>
                <w:sz w:val="24"/>
                <w:szCs w:val="24"/>
              </w:rPr>
              <w:br/>
            </w:r>
            <w:r w:rsidRPr="00956297">
              <w:rPr>
                <w:sz w:val="24"/>
                <w:szCs w:val="24"/>
              </w:rPr>
              <w:t>(online, DOI number)</w:t>
            </w:r>
          </w:p>
        </w:tc>
        <w:tc>
          <w:tcPr>
            <w:tcW w:w="8550" w:type="dxa"/>
            <w:vAlign w:val="center"/>
          </w:tcPr>
          <w:p w14:paraId="4E65015E" w14:textId="77777777" w:rsidR="001D7DB4" w:rsidRPr="00956297" w:rsidRDefault="001D7DB4" w:rsidP="00DC3A7E">
            <w:pPr>
              <w:spacing w:before="80" w:after="80"/>
              <w:ind w:left="522" w:hanging="522"/>
              <w:rPr>
                <w:sz w:val="24"/>
                <w:szCs w:val="24"/>
              </w:rPr>
            </w:pPr>
            <w:r w:rsidRPr="00956297">
              <w:rPr>
                <w:sz w:val="24"/>
                <w:szCs w:val="24"/>
              </w:rPr>
              <w:t xml:space="preserve">Brown, L. S. (2018). </w:t>
            </w:r>
            <w:r w:rsidRPr="00956297">
              <w:rPr>
                <w:i/>
                <w:sz w:val="24"/>
                <w:szCs w:val="24"/>
              </w:rPr>
              <w:t>Feminist therapy</w:t>
            </w:r>
            <w:r w:rsidRPr="00956297">
              <w:rPr>
                <w:sz w:val="24"/>
                <w:szCs w:val="24"/>
              </w:rPr>
              <w:t xml:space="preserve"> (2nd ed.). American Psychological Association. https://doi.org/10/1037/0000092-000</w:t>
            </w:r>
          </w:p>
        </w:tc>
      </w:tr>
      <w:tr w:rsidR="001D7DB4" w:rsidRPr="00A45A13" w14:paraId="4BE5035D" w14:textId="77777777" w:rsidTr="00DC3A7E">
        <w:tc>
          <w:tcPr>
            <w:tcW w:w="1980" w:type="dxa"/>
            <w:vAlign w:val="center"/>
          </w:tcPr>
          <w:p w14:paraId="533543EC" w14:textId="77777777" w:rsidR="001D7DB4" w:rsidRPr="00956297" w:rsidRDefault="001D7DB4" w:rsidP="00DC3A7E">
            <w:pPr>
              <w:spacing w:before="80" w:after="80"/>
              <w:jc w:val="center"/>
              <w:rPr>
                <w:b/>
                <w:sz w:val="24"/>
                <w:szCs w:val="24"/>
              </w:rPr>
            </w:pPr>
            <w:r w:rsidRPr="00956297">
              <w:rPr>
                <w:b/>
                <w:sz w:val="24"/>
                <w:szCs w:val="24"/>
              </w:rPr>
              <w:t>Chapter</w:t>
            </w:r>
            <w:r w:rsidRPr="00956297">
              <w:rPr>
                <w:sz w:val="24"/>
                <w:szCs w:val="24"/>
              </w:rPr>
              <w:t xml:space="preserve"> </w:t>
            </w:r>
            <w:r w:rsidRPr="00956297">
              <w:rPr>
                <w:b/>
                <w:sz w:val="24"/>
                <w:szCs w:val="24"/>
              </w:rPr>
              <w:t>in edited book</w:t>
            </w:r>
            <w:r w:rsidRPr="00956297">
              <w:rPr>
                <w:sz w:val="24"/>
                <w:szCs w:val="24"/>
              </w:rPr>
              <w:t xml:space="preserve"> (print, or </w:t>
            </w:r>
            <w:proofErr w:type="spellStart"/>
            <w:r w:rsidRPr="00956297">
              <w:rPr>
                <w:sz w:val="24"/>
                <w:szCs w:val="24"/>
              </w:rPr>
              <w:t>ebook</w:t>
            </w:r>
            <w:proofErr w:type="spellEnd"/>
            <w:r w:rsidRPr="00956297">
              <w:rPr>
                <w:sz w:val="24"/>
                <w:szCs w:val="24"/>
              </w:rPr>
              <w:t xml:space="preserve"> from database)</w:t>
            </w:r>
          </w:p>
        </w:tc>
        <w:tc>
          <w:tcPr>
            <w:tcW w:w="8550" w:type="dxa"/>
            <w:vAlign w:val="center"/>
          </w:tcPr>
          <w:p w14:paraId="3D7BA7E6" w14:textId="77777777" w:rsidR="001D7DB4" w:rsidRPr="00956297" w:rsidRDefault="001D7DB4" w:rsidP="00DC3A7E">
            <w:pPr>
              <w:spacing w:before="80" w:after="80"/>
              <w:ind w:left="522" w:hanging="522"/>
              <w:rPr>
                <w:sz w:val="24"/>
                <w:szCs w:val="24"/>
              </w:rPr>
            </w:pPr>
            <w:r w:rsidRPr="00956297">
              <w:rPr>
                <w:sz w:val="24"/>
                <w:szCs w:val="24"/>
              </w:rPr>
              <w:t xml:space="preserve">Weinstock, R., Leong, G. B., &amp; Silva, A. (2003). Defining forensic psychiatry: Roles and responsibilities. In R. Rosner (Ed.), </w:t>
            </w:r>
            <w:r w:rsidRPr="00956297">
              <w:rPr>
                <w:i/>
                <w:sz w:val="24"/>
                <w:szCs w:val="24"/>
              </w:rPr>
              <w:t>Principles and practice of forensic psychiatry</w:t>
            </w:r>
            <w:r w:rsidRPr="00956297">
              <w:rPr>
                <w:sz w:val="24"/>
                <w:szCs w:val="24"/>
              </w:rPr>
              <w:t xml:space="preserve"> (2nd ed., pp. 7-13). CRC Press.</w:t>
            </w:r>
          </w:p>
        </w:tc>
      </w:tr>
      <w:tr w:rsidR="001D7DB4" w:rsidRPr="00A45A13" w14:paraId="57613D78" w14:textId="77777777" w:rsidTr="00DC3A7E">
        <w:tc>
          <w:tcPr>
            <w:tcW w:w="1980" w:type="dxa"/>
            <w:vAlign w:val="center"/>
          </w:tcPr>
          <w:p w14:paraId="2BBED456" w14:textId="77777777" w:rsidR="001D7DB4" w:rsidRPr="00956297" w:rsidRDefault="001D7DB4" w:rsidP="00DC3A7E">
            <w:pPr>
              <w:spacing w:before="80" w:after="80"/>
              <w:jc w:val="center"/>
              <w:rPr>
                <w:b/>
                <w:sz w:val="24"/>
                <w:szCs w:val="24"/>
              </w:rPr>
            </w:pPr>
            <w:r w:rsidRPr="00956297">
              <w:rPr>
                <w:b/>
                <w:sz w:val="24"/>
                <w:szCs w:val="24"/>
              </w:rPr>
              <w:t>Chapter in encyclopedia</w:t>
            </w:r>
            <w:r w:rsidRPr="00956297">
              <w:rPr>
                <w:sz w:val="24"/>
                <w:szCs w:val="24"/>
              </w:rPr>
              <w:t xml:space="preserve"> (print, or online from database)</w:t>
            </w:r>
          </w:p>
        </w:tc>
        <w:tc>
          <w:tcPr>
            <w:tcW w:w="8550" w:type="dxa"/>
            <w:vAlign w:val="center"/>
          </w:tcPr>
          <w:p w14:paraId="52E4C101" w14:textId="77777777" w:rsidR="001D7DB4" w:rsidRPr="00956297" w:rsidRDefault="001D7DB4" w:rsidP="00DC3A7E">
            <w:pPr>
              <w:spacing w:before="80" w:after="80"/>
              <w:ind w:left="518" w:hanging="518"/>
              <w:rPr>
                <w:sz w:val="24"/>
                <w:szCs w:val="24"/>
              </w:rPr>
            </w:pPr>
            <w:r w:rsidRPr="00956297">
              <w:rPr>
                <w:sz w:val="24"/>
                <w:szCs w:val="24"/>
              </w:rPr>
              <w:t xml:space="preserve">Afterlife: Jewish concepts. (2005). In L. Jones (Ed.), </w:t>
            </w:r>
            <w:r w:rsidRPr="00956297">
              <w:rPr>
                <w:i/>
                <w:sz w:val="24"/>
                <w:szCs w:val="24"/>
              </w:rPr>
              <w:t>Encyclopedia of religion</w:t>
            </w:r>
            <w:r w:rsidRPr="00956297">
              <w:rPr>
                <w:sz w:val="24"/>
                <w:szCs w:val="24"/>
              </w:rPr>
              <w:t xml:space="preserve"> (2nd ed., Vol. 1, pp.152-6). Thompson Gale.</w:t>
            </w:r>
          </w:p>
          <w:p w14:paraId="2CCD346E" w14:textId="77777777" w:rsidR="001D7DB4" w:rsidRPr="00956297" w:rsidRDefault="001D7DB4" w:rsidP="00DC3A7E">
            <w:pPr>
              <w:spacing w:before="80" w:after="80"/>
              <w:ind w:left="518" w:hanging="518"/>
              <w:rPr>
                <w:sz w:val="24"/>
                <w:szCs w:val="24"/>
              </w:rPr>
            </w:pPr>
            <w:r w:rsidRPr="00956297">
              <w:rPr>
                <w:i/>
                <w:sz w:val="24"/>
                <w:szCs w:val="24"/>
              </w:rPr>
              <w:t>Note: When the author is unknown, the title moves to the author position in the reference list entry.</w:t>
            </w:r>
          </w:p>
        </w:tc>
      </w:tr>
      <w:tr w:rsidR="001D7DB4" w:rsidRPr="00A45A13" w14:paraId="61CDDE8A" w14:textId="77777777" w:rsidTr="00DC3A7E">
        <w:tc>
          <w:tcPr>
            <w:tcW w:w="1980" w:type="dxa"/>
            <w:vAlign w:val="center"/>
          </w:tcPr>
          <w:p w14:paraId="488018CF" w14:textId="77777777" w:rsidR="001D7DB4" w:rsidRPr="00956297" w:rsidRDefault="001D7DB4" w:rsidP="00DC3A7E">
            <w:pPr>
              <w:spacing w:before="80" w:after="80"/>
              <w:jc w:val="center"/>
              <w:rPr>
                <w:sz w:val="24"/>
                <w:szCs w:val="24"/>
              </w:rPr>
            </w:pPr>
            <w:r w:rsidRPr="00956297">
              <w:rPr>
                <w:b/>
                <w:sz w:val="24"/>
                <w:szCs w:val="24"/>
              </w:rPr>
              <w:t>Encyclopedia</w:t>
            </w:r>
            <w:r w:rsidRPr="00956297">
              <w:rPr>
                <w:sz w:val="24"/>
                <w:szCs w:val="24"/>
              </w:rPr>
              <w:t xml:space="preserve"> (article </w:t>
            </w:r>
            <w:r w:rsidRPr="00956297">
              <w:rPr>
                <w:sz w:val="24"/>
                <w:szCs w:val="24"/>
              </w:rPr>
              <w:br/>
              <w:t>online)</w:t>
            </w:r>
          </w:p>
        </w:tc>
        <w:tc>
          <w:tcPr>
            <w:tcW w:w="8550" w:type="dxa"/>
            <w:vAlign w:val="center"/>
          </w:tcPr>
          <w:p w14:paraId="75448C78" w14:textId="77777777" w:rsidR="001D7DB4" w:rsidRPr="00956297" w:rsidRDefault="001D7DB4" w:rsidP="00DC3A7E">
            <w:pPr>
              <w:spacing w:before="80" w:after="80"/>
              <w:ind w:left="518" w:hanging="518"/>
              <w:rPr>
                <w:sz w:val="24"/>
                <w:szCs w:val="24"/>
              </w:rPr>
            </w:pPr>
            <w:r w:rsidRPr="00956297">
              <w:rPr>
                <w:sz w:val="24"/>
                <w:szCs w:val="24"/>
              </w:rPr>
              <w:t xml:space="preserve">Kraut, R. (2018). Aristotle's ethics. In E. N. </w:t>
            </w:r>
            <w:proofErr w:type="spellStart"/>
            <w:r w:rsidRPr="00956297">
              <w:rPr>
                <w:sz w:val="24"/>
                <w:szCs w:val="24"/>
              </w:rPr>
              <w:t>Zalta</w:t>
            </w:r>
            <w:proofErr w:type="spellEnd"/>
            <w:r w:rsidRPr="00956297">
              <w:rPr>
                <w:sz w:val="24"/>
                <w:szCs w:val="24"/>
              </w:rPr>
              <w:t xml:space="preserve"> (Ed.), </w:t>
            </w:r>
            <w:r w:rsidRPr="00956297">
              <w:rPr>
                <w:rStyle w:val="Emphasis"/>
                <w:sz w:val="24"/>
                <w:szCs w:val="24"/>
              </w:rPr>
              <w:t xml:space="preserve">The Stanford encyclopedia of philosophy </w:t>
            </w:r>
            <w:r w:rsidRPr="00956297">
              <w:rPr>
                <w:sz w:val="24"/>
                <w:szCs w:val="24"/>
              </w:rPr>
              <w:t>(Summer 2018 ed.). Stanford University. https://plato.stanford.edu/</w:t>
            </w:r>
            <w:r w:rsidRPr="00956297">
              <w:rPr>
                <w:sz w:val="24"/>
                <w:szCs w:val="24"/>
              </w:rPr>
              <w:br/>
              <w:t>archives/sum2018/entries/</w:t>
            </w:r>
            <w:proofErr w:type="spellStart"/>
            <w:r w:rsidRPr="00956297">
              <w:rPr>
                <w:sz w:val="24"/>
                <w:szCs w:val="24"/>
              </w:rPr>
              <w:t>aristotle</w:t>
            </w:r>
            <w:proofErr w:type="spellEnd"/>
            <w:r w:rsidRPr="00956297">
              <w:rPr>
                <w:sz w:val="24"/>
                <w:szCs w:val="24"/>
              </w:rPr>
              <w:t>-ethics</w:t>
            </w:r>
          </w:p>
        </w:tc>
      </w:tr>
    </w:tbl>
    <w:p w14:paraId="31DF3338" w14:textId="77777777" w:rsidR="001D7DB4" w:rsidRPr="00A45A13" w:rsidRDefault="001D7DB4" w:rsidP="001D7DB4">
      <w:pPr>
        <w:spacing w:line="120" w:lineRule="auto"/>
        <w:rPr>
          <w:sz w:val="24"/>
          <w:szCs w:val="24"/>
          <w:highlight w:val="yellow"/>
        </w:rPr>
      </w:pPr>
    </w:p>
    <w:tbl>
      <w:tblPr>
        <w:tblW w:w="10620" w:type="dxa"/>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070"/>
        <w:gridCol w:w="8550"/>
      </w:tblGrid>
      <w:tr w:rsidR="001D7DB4" w:rsidRPr="003D319F" w14:paraId="1DBC65CC" w14:textId="77777777" w:rsidTr="00DC3A7E">
        <w:trPr>
          <w:cantSplit/>
        </w:trPr>
        <w:tc>
          <w:tcPr>
            <w:tcW w:w="10620" w:type="dxa"/>
            <w:gridSpan w:val="2"/>
          </w:tcPr>
          <w:p w14:paraId="5ABCB213" w14:textId="77777777" w:rsidR="001D7DB4" w:rsidRPr="003D319F" w:rsidRDefault="001D7DB4" w:rsidP="00DC3A7E">
            <w:pPr>
              <w:pStyle w:val="Heading3"/>
              <w:spacing w:before="120" w:after="120"/>
              <w:rPr>
                <w:sz w:val="24"/>
                <w:szCs w:val="24"/>
              </w:rPr>
            </w:pPr>
            <w:r w:rsidRPr="003D319F">
              <w:rPr>
                <w:sz w:val="24"/>
                <w:szCs w:val="24"/>
              </w:rPr>
              <w:t>Webpages and Websites</w:t>
            </w:r>
          </w:p>
          <w:p w14:paraId="14086EBA" w14:textId="77777777" w:rsidR="001D7DB4" w:rsidRPr="003D319F" w:rsidRDefault="001D7DB4" w:rsidP="00DC3A7E">
            <w:pPr>
              <w:spacing w:after="120"/>
              <w:rPr>
                <w:sz w:val="24"/>
                <w:szCs w:val="24"/>
              </w:rPr>
            </w:pPr>
            <w:r w:rsidRPr="003D319F">
              <w:rPr>
                <w:sz w:val="24"/>
                <w:szCs w:val="24"/>
              </w:rPr>
              <w:t>If you cite multiple webpages from one website, create a reference entry for each webpage. Provide the most specific date possible (which is not necessarily the copyright date on the bottom on the page). For webpages without dates, write (n.d.), which stands for no date. If you reference an entire website, include its name in-text followed by its URL in parentheses - no reference page entry needed.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0"/>
              <w:gridCol w:w="1170"/>
              <w:gridCol w:w="1710"/>
              <w:gridCol w:w="1975"/>
              <w:gridCol w:w="2139"/>
            </w:tblGrid>
            <w:tr w:rsidR="001D7DB4" w:rsidRPr="003D319F" w14:paraId="34381273" w14:textId="77777777" w:rsidTr="00ED7A67">
              <w:tc>
                <w:tcPr>
                  <w:tcW w:w="3220" w:type="dxa"/>
                  <w:vMerge w:val="restart"/>
                  <w:shd w:val="clear" w:color="auto" w:fill="D9E2F3" w:themeFill="accent1" w:themeFillTint="33"/>
                  <w:vAlign w:val="center"/>
                </w:tcPr>
                <w:p w14:paraId="228C97A9" w14:textId="77777777" w:rsidR="001D7DB4" w:rsidRPr="003D319F" w:rsidRDefault="001D7DB4" w:rsidP="00DC3A7E">
                  <w:pPr>
                    <w:jc w:val="center"/>
                    <w:rPr>
                      <w:b/>
                      <w:sz w:val="24"/>
                      <w:szCs w:val="24"/>
                    </w:rPr>
                  </w:pPr>
                  <w:r w:rsidRPr="003D319F">
                    <w:rPr>
                      <w:b/>
                      <w:sz w:val="24"/>
                      <w:szCs w:val="24"/>
                    </w:rPr>
                    <w:t>Author</w:t>
                  </w:r>
                </w:p>
              </w:tc>
              <w:tc>
                <w:tcPr>
                  <w:tcW w:w="1170" w:type="dxa"/>
                  <w:vMerge w:val="restart"/>
                  <w:shd w:val="clear" w:color="auto" w:fill="D9E2F3" w:themeFill="accent1" w:themeFillTint="33"/>
                  <w:vAlign w:val="center"/>
                </w:tcPr>
                <w:p w14:paraId="06A2E9D1" w14:textId="77777777" w:rsidR="001D7DB4" w:rsidRPr="003D319F" w:rsidRDefault="001D7DB4" w:rsidP="00DC3A7E">
                  <w:pPr>
                    <w:jc w:val="center"/>
                    <w:rPr>
                      <w:b/>
                      <w:sz w:val="24"/>
                      <w:szCs w:val="24"/>
                    </w:rPr>
                  </w:pPr>
                  <w:r w:rsidRPr="003D319F">
                    <w:rPr>
                      <w:b/>
                      <w:sz w:val="24"/>
                      <w:szCs w:val="24"/>
                    </w:rPr>
                    <w:t>Date</w:t>
                  </w:r>
                </w:p>
              </w:tc>
              <w:tc>
                <w:tcPr>
                  <w:tcW w:w="1710" w:type="dxa"/>
                  <w:vMerge w:val="restart"/>
                  <w:shd w:val="clear" w:color="auto" w:fill="D9E2F3" w:themeFill="accent1" w:themeFillTint="33"/>
                  <w:vAlign w:val="center"/>
                </w:tcPr>
                <w:p w14:paraId="32F0ABFA" w14:textId="77777777" w:rsidR="001D7DB4" w:rsidRPr="003D319F" w:rsidRDefault="001D7DB4" w:rsidP="00DC3A7E">
                  <w:pPr>
                    <w:jc w:val="center"/>
                    <w:rPr>
                      <w:b/>
                      <w:sz w:val="24"/>
                      <w:szCs w:val="24"/>
                    </w:rPr>
                  </w:pPr>
                  <w:r w:rsidRPr="003D319F">
                    <w:rPr>
                      <w:b/>
                      <w:sz w:val="24"/>
                      <w:szCs w:val="24"/>
                    </w:rPr>
                    <w:t>Title</w:t>
                  </w:r>
                </w:p>
              </w:tc>
              <w:tc>
                <w:tcPr>
                  <w:tcW w:w="4114" w:type="dxa"/>
                  <w:gridSpan w:val="2"/>
                  <w:shd w:val="clear" w:color="auto" w:fill="D9E2F3" w:themeFill="accent1" w:themeFillTint="33"/>
                  <w:vAlign w:val="center"/>
                </w:tcPr>
                <w:p w14:paraId="5602605F" w14:textId="77777777" w:rsidR="001D7DB4" w:rsidRPr="003D319F" w:rsidRDefault="001D7DB4" w:rsidP="00DC3A7E">
                  <w:pPr>
                    <w:spacing w:before="60" w:after="60"/>
                    <w:jc w:val="center"/>
                    <w:rPr>
                      <w:b/>
                      <w:sz w:val="24"/>
                      <w:szCs w:val="24"/>
                    </w:rPr>
                  </w:pPr>
                  <w:r w:rsidRPr="003D319F">
                    <w:rPr>
                      <w:b/>
                      <w:sz w:val="24"/>
                      <w:szCs w:val="24"/>
                    </w:rPr>
                    <w:t>Source</w:t>
                  </w:r>
                </w:p>
              </w:tc>
            </w:tr>
            <w:tr w:rsidR="001D7DB4" w:rsidRPr="003D319F" w14:paraId="3D9AB0F5" w14:textId="77777777" w:rsidTr="00ED7A67">
              <w:tc>
                <w:tcPr>
                  <w:tcW w:w="3220" w:type="dxa"/>
                  <w:vMerge/>
                  <w:shd w:val="clear" w:color="auto" w:fill="D9E2F3" w:themeFill="accent1" w:themeFillTint="33"/>
                  <w:vAlign w:val="center"/>
                </w:tcPr>
                <w:p w14:paraId="66289BDE" w14:textId="77777777" w:rsidR="001D7DB4" w:rsidRPr="003D319F" w:rsidRDefault="001D7DB4" w:rsidP="00DC3A7E">
                  <w:pPr>
                    <w:jc w:val="center"/>
                    <w:rPr>
                      <w:b/>
                      <w:sz w:val="24"/>
                      <w:szCs w:val="24"/>
                    </w:rPr>
                  </w:pPr>
                </w:p>
              </w:tc>
              <w:tc>
                <w:tcPr>
                  <w:tcW w:w="1170" w:type="dxa"/>
                  <w:vMerge/>
                  <w:shd w:val="clear" w:color="auto" w:fill="D9E2F3" w:themeFill="accent1" w:themeFillTint="33"/>
                  <w:vAlign w:val="center"/>
                </w:tcPr>
                <w:p w14:paraId="3EF08889" w14:textId="77777777" w:rsidR="001D7DB4" w:rsidRPr="003D319F" w:rsidRDefault="001D7DB4" w:rsidP="00DC3A7E">
                  <w:pPr>
                    <w:jc w:val="center"/>
                    <w:rPr>
                      <w:b/>
                      <w:sz w:val="24"/>
                      <w:szCs w:val="24"/>
                    </w:rPr>
                  </w:pPr>
                </w:p>
              </w:tc>
              <w:tc>
                <w:tcPr>
                  <w:tcW w:w="1710" w:type="dxa"/>
                  <w:vMerge/>
                  <w:shd w:val="clear" w:color="auto" w:fill="D9E2F3" w:themeFill="accent1" w:themeFillTint="33"/>
                  <w:vAlign w:val="center"/>
                </w:tcPr>
                <w:p w14:paraId="2CB2D766" w14:textId="77777777" w:rsidR="001D7DB4" w:rsidRPr="003D319F" w:rsidRDefault="001D7DB4" w:rsidP="00DC3A7E">
                  <w:pPr>
                    <w:jc w:val="center"/>
                    <w:rPr>
                      <w:b/>
                      <w:sz w:val="24"/>
                      <w:szCs w:val="24"/>
                    </w:rPr>
                  </w:pPr>
                </w:p>
              </w:tc>
              <w:tc>
                <w:tcPr>
                  <w:tcW w:w="1975" w:type="dxa"/>
                  <w:shd w:val="clear" w:color="auto" w:fill="D9E2F3" w:themeFill="accent1" w:themeFillTint="33"/>
                  <w:vAlign w:val="center"/>
                </w:tcPr>
                <w:p w14:paraId="63FE1F8C" w14:textId="77777777" w:rsidR="001D7DB4" w:rsidRPr="003D319F" w:rsidRDefault="001D7DB4" w:rsidP="00DC3A7E">
                  <w:pPr>
                    <w:jc w:val="center"/>
                    <w:rPr>
                      <w:b/>
                      <w:sz w:val="24"/>
                      <w:szCs w:val="24"/>
                    </w:rPr>
                  </w:pPr>
                  <w:r w:rsidRPr="003D319F">
                    <w:rPr>
                      <w:b/>
                      <w:sz w:val="24"/>
                      <w:szCs w:val="24"/>
                    </w:rPr>
                    <w:t>Website name</w:t>
                  </w:r>
                </w:p>
              </w:tc>
              <w:tc>
                <w:tcPr>
                  <w:tcW w:w="2139" w:type="dxa"/>
                  <w:shd w:val="clear" w:color="auto" w:fill="D9E2F3" w:themeFill="accent1" w:themeFillTint="33"/>
                  <w:vAlign w:val="center"/>
                </w:tcPr>
                <w:p w14:paraId="270D203E" w14:textId="77777777" w:rsidR="001D7DB4" w:rsidRPr="003D319F" w:rsidRDefault="001D7DB4" w:rsidP="00DC3A7E">
                  <w:pPr>
                    <w:jc w:val="center"/>
                    <w:rPr>
                      <w:b/>
                      <w:sz w:val="24"/>
                      <w:szCs w:val="24"/>
                    </w:rPr>
                  </w:pPr>
                  <w:r w:rsidRPr="003D319F">
                    <w:rPr>
                      <w:b/>
                      <w:sz w:val="24"/>
                      <w:szCs w:val="24"/>
                    </w:rPr>
                    <w:t>URL</w:t>
                  </w:r>
                </w:p>
              </w:tc>
            </w:tr>
            <w:tr w:rsidR="001D7DB4" w:rsidRPr="003D319F" w14:paraId="227A2CFB" w14:textId="77777777" w:rsidTr="00ED7A67">
              <w:tc>
                <w:tcPr>
                  <w:tcW w:w="3220" w:type="dxa"/>
                  <w:tcBorders>
                    <w:bottom w:val="single" w:sz="4" w:space="0" w:color="BFBFBF" w:themeColor="background1" w:themeShade="BF"/>
                  </w:tcBorders>
                </w:tcPr>
                <w:p w14:paraId="728376F3" w14:textId="77777777" w:rsidR="001D7DB4" w:rsidRPr="003D319F" w:rsidRDefault="001D7DB4" w:rsidP="00DC3A7E">
                  <w:pPr>
                    <w:spacing w:before="80" w:after="80"/>
                    <w:rPr>
                      <w:sz w:val="24"/>
                      <w:szCs w:val="24"/>
                    </w:rPr>
                  </w:pPr>
                  <w:r w:rsidRPr="003D319F">
                    <w:rPr>
                      <w:sz w:val="24"/>
                      <w:szCs w:val="24"/>
                    </w:rPr>
                    <w:t>Author, A. A., &amp; Author, B. B.</w:t>
                  </w:r>
                </w:p>
                <w:p w14:paraId="38774136" w14:textId="77777777" w:rsidR="001D7DB4" w:rsidRPr="003D319F" w:rsidRDefault="001D7DB4" w:rsidP="00DC3A7E">
                  <w:pPr>
                    <w:spacing w:after="80"/>
                    <w:rPr>
                      <w:sz w:val="24"/>
                      <w:szCs w:val="24"/>
                    </w:rPr>
                  </w:pPr>
                  <w:r w:rsidRPr="003D319F">
                    <w:rPr>
                      <w:sz w:val="24"/>
                      <w:szCs w:val="24"/>
                    </w:rPr>
                    <w:t>Name of Group.</w:t>
                  </w:r>
                </w:p>
              </w:tc>
              <w:tc>
                <w:tcPr>
                  <w:tcW w:w="1170" w:type="dxa"/>
                  <w:tcBorders>
                    <w:bottom w:val="single" w:sz="4" w:space="0" w:color="BFBFBF" w:themeColor="background1" w:themeShade="BF"/>
                  </w:tcBorders>
                </w:tcPr>
                <w:p w14:paraId="520D950D" w14:textId="77777777" w:rsidR="001D7DB4" w:rsidRPr="003D319F" w:rsidRDefault="001D7DB4" w:rsidP="00DC3A7E">
                  <w:pPr>
                    <w:spacing w:before="80" w:after="80"/>
                    <w:rPr>
                      <w:sz w:val="24"/>
                      <w:szCs w:val="24"/>
                    </w:rPr>
                  </w:pPr>
                  <w:r w:rsidRPr="003D319F">
                    <w:rPr>
                      <w:sz w:val="24"/>
                      <w:szCs w:val="24"/>
                    </w:rPr>
                    <w:t>(2020).</w:t>
                  </w:r>
                </w:p>
                <w:p w14:paraId="6E1BE4CB" w14:textId="77777777" w:rsidR="001D7DB4" w:rsidRPr="003D319F" w:rsidRDefault="001D7DB4" w:rsidP="00DC3A7E">
                  <w:pPr>
                    <w:spacing w:before="80" w:after="80"/>
                    <w:rPr>
                      <w:sz w:val="24"/>
                      <w:szCs w:val="24"/>
                    </w:rPr>
                  </w:pPr>
                  <w:r w:rsidRPr="003D319F">
                    <w:rPr>
                      <w:sz w:val="24"/>
                      <w:szCs w:val="24"/>
                    </w:rPr>
                    <w:t>(n.d.).</w:t>
                  </w:r>
                </w:p>
              </w:tc>
              <w:tc>
                <w:tcPr>
                  <w:tcW w:w="1710" w:type="dxa"/>
                  <w:tcBorders>
                    <w:bottom w:val="single" w:sz="4" w:space="0" w:color="BFBFBF" w:themeColor="background1" w:themeShade="BF"/>
                  </w:tcBorders>
                </w:tcPr>
                <w:p w14:paraId="3F252E1E" w14:textId="77777777" w:rsidR="001D7DB4" w:rsidRPr="003D319F" w:rsidRDefault="001D7DB4" w:rsidP="00DC3A7E">
                  <w:pPr>
                    <w:spacing w:before="80" w:after="80"/>
                    <w:rPr>
                      <w:sz w:val="24"/>
                      <w:szCs w:val="24"/>
                    </w:rPr>
                  </w:pPr>
                  <w:r w:rsidRPr="003D319F">
                    <w:rPr>
                      <w:i/>
                      <w:sz w:val="24"/>
                      <w:szCs w:val="24"/>
                    </w:rPr>
                    <w:t>Title of work</w:t>
                  </w:r>
                  <w:r w:rsidRPr="003D319F">
                    <w:rPr>
                      <w:sz w:val="24"/>
                      <w:szCs w:val="24"/>
                    </w:rPr>
                    <w:t>.</w:t>
                  </w:r>
                </w:p>
              </w:tc>
              <w:tc>
                <w:tcPr>
                  <w:tcW w:w="1975" w:type="dxa"/>
                  <w:tcBorders>
                    <w:bottom w:val="single" w:sz="4" w:space="0" w:color="BFBFBF" w:themeColor="background1" w:themeShade="BF"/>
                  </w:tcBorders>
                </w:tcPr>
                <w:p w14:paraId="1066FDCF" w14:textId="77777777" w:rsidR="001D7DB4" w:rsidRPr="003D319F" w:rsidRDefault="001D7DB4" w:rsidP="00DC3A7E">
                  <w:pPr>
                    <w:spacing w:before="80" w:after="80"/>
                    <w:rPr>
                      <w:sz w:val="24"/>
                      <w:szCs w:val="24"/>
                    </w:rPr>
                  </w:pPr>
                  <w:r w:rsidRPr="003D319F">
                    <w:rPr>
                      <w:sz w:val="24"/>
                      <w:szCs w:val="24"/>
                    </w:rPr>
                    <w:t>Site Name.</w:t>
                  </w:r>
                </w:p>
              </w:tc>
              <w:tc>
                <w:tcPr>
                  <w:tcW w:w="2139" w:type="dxa"/>
                  <w:tcBorders>
                    <w:bottom w:val="single" w:sz="4" w:space="0" w:color="BFBFBF" w:themeColor="background1" w:themeShade="BF"/>
                  </w:tcBorders>
                </w:tcPr>
                <w:p w14:paraId="5A23978F" w14:textId="77777777" w:rsidR="001D7DB4" w:rsidRPr="003D319F" w:rsidRDefault="001D7DB4" w:rsidP="00DC3A7E">
                  <w:pPr>
                    <w:spacing w:before="80" w:after="80"/>
                    <w:rPr>
                      <w:sz w:val="24"/>
                      <w:szCs w:val="24"/>
                    </w:rPr>
                  </w:pPr>
                  <w:r w:rsidRPr="003D319F">
                    <w:rPr>
                      <w:sz w:val="24"/>
                      <w:szCs w:val="24"/>
                    </w:rPr>
                    <w:t>https://xxxxx</w:t>
                  </w:r>
                </w:p>
              </w:tc>
            </w:tr>
            <w:tr w:rsidR="001D7DB4" w:rsidRPr="003D319F" w14:paraId="0F87409C" w14:textId="77777777" w:rsidTr="00DC3A7E">
              <w:tc>
                <w:tcPr>
                  <w:tcW w:w="10214" w:type="dxa"/>
                  <w:gridSpan w:val="5"/>
                  <w:tcBorders>
                    <w:left w:val="nil"/>
                    <w:bottom w:val="nil"/>
                    <w:right w:val="nil"/>
                  </w:tcBorders>
                </w:tcPr>
                <w:p w14:paraId="441C5F77" w14:textId="77777777" w:rsidR="001D7DB4" w:rsidRPr="003D319F" w:rsidRDefault="001D7DB4" w:rsidP="00DC3A7E">
                  <w:pPr>
                    <w:spacing w:after="120"/>
                    <w:jc w:val="right"/>
                    <w:rPr>
                      <w:sz w:val="24"/>
                      <w:szCs w:val="24"/>
                    </w:rPr>
                  </w:pPr>
                  <w:r w:rsidRPr="003D319F">
                    <w:rPr>
                      <w:color w:val="000000"/>
                      <w:szCs w:val="24"/>
                    </w:rPr>
                    <w:t xml:space="preserve">Adapted from American Psychological Association, 2020, </w:t>
                  </w:r>
                  <w:r w:rsidRPr="003D319F">
                    <w:rPr>
                      <w:iCs/>
                      <w:color w:val="000000"/>
                      <w:szCs w:val="24"/>
                    </w:rPr>
                    <w:t>p</w:t>
                  </w:r>
                  <w:r w:rsidRPr="003D319F">
                    <w:rPr>
                      <w:szCs w:val="24"/>
                    </w:rPr>
                    <w:t>. 351.</w:t>
                  </w:r>
                </w:p>
              </w:tc>
            </w:tr>
          </w:tbl>
          <w:p w14:paraId="52C6551F" w14:textId="77777777" w:rsidR="001D7DB4" w:rsidRPr="003D319F" w:rsidRDefault="001D7DB4" w:rsidP="00DC3A7E">
            <w:pPr>
              <w:spacing w:after="120"/>
              <w:rPr>
                <w:sz w:val="24"/>
                <w:szCs w:val="24"/>
              </w:rPr>
            </w:pPr>
          </w:p>
        </w:tc>
      </w:tr>
      <w:tr w:rsidR="001D7DB4" w:rsidRPr="003D319F" w14:paraId="7E053B84" w14:textId="77777777" w:rsidTr="00DC3A7E">
        <w:trPr>
          <w:cantSplit/>
        </w:trPr>
        <w:tc>
          <w:tcPr>
            <w:tcW w:w="2070" w:type="dxa"/>
            <w:vAlign w:val="center"/>
          </w:tcPr>
          <w:p w14:paraId="5F9A0D49" w14:textId="77777777" w:rsidR="001D7DB4" w:rsidRPr="003D319F" w:rsidRDefault="001D7DB4" w:rsidP="00DC3A7E">
            <w:pPr>
              <w:spacing w:before="80" w:after="80"/>
              <w:jc w:val="center"/>
              <w:rPr>
                <w:sz w:val="24"/>
                <w:szCs w:val="24"/>
              </w:rPr>
            </w:pPr>
            <w:r w:rsidRPr="003D319F">
              <w:rPr>
                <w:b/>
                <w:sz w:val="24"/>
                <w:szCs w:val="24"/>
              </w:rPr>
              <w:t xml:space="preserve">Webpage </w:t>
            </w:r>
            <w:r w:rsidRPr="003D319F">
              <w:rPr>
                <w:b/>
                <w:sz w:val="24"/>
                <w:szCs w:val="24"/>
              </w:rPr>
              <w:br/>
            </w:r>
            <w:r w:rsidRPr="003D319F">
              <w:rPr>
                <w:sz w:val="24"/>
                <w:szCs w:val="24"/>
              </w:rPr>
              <w:t>(on a news site)</w:t>
            </w:r>
          </w:p>
        </w:tc>
        <w:tc>
          <w:tcPr>
            <w:tcW w:w="8550" w:type="dxa"/>
            <w:vAlign w:val="center"/>
          </w:tcPr>
          <w:p w14:paraId="33FCA2FB" w14:textId="77777777" w:rsidR="001D7DB4" w:rsidRPr="003D319F" w:rsidRDefault="001D7DB4" w:rsidP="00DC3A7E">
            <w:pPr>
              <w:spacing w:before="80" w:after="80"/>
              <w:ind w:left="720" w:hanging="720"/>
              <w:rPr>
                <w:sz w:val="24"/>
                <w:szCs w:val="24"/>
              </w:rPr>
            </w:pPr>
            <w:r w:rsidRPr="003D319F">
              <w:rPr>
                <w:sz w:val="24"/>
                <w:szCs w:val="24"/>
              </w:rPr>
              <w:t xml:space="preserve">Munroe, T., &amp; Xu, M. (2020, January 27). </w:t>
            </w:r>
            <w:r w:rsidRPr="003D319F">
              <w:rPr>
                <w:i/>
                <w:sz w:val="24"/>
                <w:szCs w:val="24"/>
              </w:rPr>
              <w:t>China vows to beat “devil” virus as countries rush to evacuate citizens</w:t>
            </w:r>
            <w:r w:rsidRPr="003D319F">
              <w:rPr>
                <w:sz w:val="24"/>
                <w:szCs w:val="24"/>
              </w:rPr>
              <w:t>. Reuters. https://www.reuters.com/article/us-china-health/china-vows-to-beat-devil-virus-as-countries-rush-to-evacuate-citizens-idUSKBN1ZR0CF</w:t>
            </w:r>
          </w:p>
        </w:tc>
      </w:tr>
      <w:tr w:rsidR="001D7DB4" w:rsidRPr="003D319F" w14:paraId="50FB7665" w14:textId="77777777" w:rsidTr="00DC3A7E">
        <w:trPr>
          <w:cantSplit/>
        </w:trPr>
        <w:tc>
          <w:tcPr>
            <w:tcW w:w="2070" w:type="dxa"/>
            <w:vAlign w:val="center"/>
          </w:tcPr>
          <w:p w14:paraId="29C929F8" w14:textId="77777777" w:rsidR="001D7DB4" w:rsidRPr="003D319F" w:rsidRDefault="001D7DB4" w:rsidP="00DC3A7E">
            <w:pPr>
              <w:spacing w:before="80" w:after="80"/>
              <w:jc w:val="center"/>
              <w:rPr>
                <w:sz w:val="24"/>
                <w:szCs w:val="24"/>
              </w:rPr>
            </w:pPr>
            <w:r w:rsidRPr="003D319F">
              <w:rPr>
                <w:b/>
                <w:sz w:val="24"/>
                <w:szCs w:val="24"/>
              </w:rPr>
              <w:t>Webpage</w:t>
            </w:r>
            <w:r w:rsidRPr="003D319F">
              <w:rPr>
                <w:b/>
                <w:sz w:val="24"/>
                <w:szCs w:val="24"/>
              </w:rPr>
              <w:br/>
            </w:r>
            <w:r w:rsidRPr="003D319F">
              <w:rPr>
                <w:sz w:val="24"/>
                <w:szCs w:val="24"/>
              </w:rPr>
              <w:t>(group author)</w:t>
            </w:r>
          </w:p>
        </w:tc>
        <w:tc>
          <w:tcPr>
            <w:tcW w:w="8550" w:type="dxa"/>
            <w:vAlign w:val="center"/>
          </w:tcPr>
          <w:p w14:paraId="255BE20B" w14:textId="7296C28D" w:rsidR="001D7DB4" w:rsidRPr="003D319F" w:rsidRDefault="00EA6DE3" w:rsidP="00DC3A7E">
            <w:pPr>
              <w:spacing w:before="80" w:after="80"/>
              <w:ind w:left="720" w:hanging="720"/>
              <w:rPr>
                <w:i/>
                <w:sz w:val="24"/>
                <w:szCs w:val="24"/>
              </w:rPr>
            </w:pPr>
            <w:r>
              <w:rPr>
                <w:sz w:val="24"/>
                <w:szCs w:val="24"/>
              </w:rPr>
              <w:t xml:space="preserve">Western Governors University </w:t>
            </w:r>
            <w:r w:rsidR="001D7DB4" w:rsidRPr="003D319F">
              <w:rPr>
                <w:sz w:val="24"/>
                <w:szCs w:val="24"/>
              </w:rPr>
              <w:t xml:space="preserve">Library. (2020, March 11). </w:t>
            </w:r>
            <w:r w:rsidR="001D7DB4" w:rsidRPr="003D319F">
              <w:rPr>
                <w:rStyle w:val="Emphasis"/>
                <w:sz w:val="24"/>
                <w:szCs w:val="24"/>
              </w:rPr>
              <w:t>Translate your topic into a search.</w:t>
            </w:r>
            <w:r>
              <w:t xml:space="preserve"> WGU</w:t>
            </w:r>
            <w:r w:rsidR="001D7DB4" w:rsidRPr="003D319F">
              <w:rPr>
                <w:sz w:val="24"/>
                <w:szCs w:val="24"/>
              </w:rPr>
              <w:t xml:space="preserve"> Library. </w:t>
            </w:r>
            <w:r w:rsidR="00B90F5F" w:rsidRPr="00B90F5F">
              <w:rPr>
                <w:sz w:val="24"/>
                <w:szCs w:val="24"/>
              </w:rPr>
              <w:t>https://wgu.libguides.com/library/home</w:t>
            </w:r>
          </w:p>
        </w:tc>
      </w:tr>
      <w:tr w:rsidR="001D7DB4" w:rsidRPr="003D319F" w14:paraId="36A83CDF" w14:textId="77777777" w:rsidTr="00DC3A7E">
        <w:trPr>
          <w:cantSplit/>
        </w:trPr>
        <w:tc>
          <w:tcPr>
            <w:tcW w:w="2070" w:type="dxa"/>
            <w:vAlign w:val="center"/>
          </w:tcPr>
          <w:p w14:paraId="59F9D595" w14:textId="77777777" w:rsidR="001D7DB4" w:rsidRPr="003D319F" w:rsidRDefault="001D7DB4" w:rsidP="00DC3A7E">
            <w:pPr>
              <w:spacing w:before="80" w:after="80"/>
              <w:jc w:val="center"/>
              <w:rPr>
                <w:sz w:val="24"/>
                <w:szCs w:val="24"/>
              </w:rPr>
            </w:pPr>
            <w:r w:rsidRPr="003D319F">
              <w:rPr>
                <w:b/>
                <w:sz w:val="24"/>
                <w:szCs w:val="24"/>
              </w:rPr>
              <w:t>Webpage</w:t>
            </w:r>
            <w:r w:rsidRPr="003D319F">
              <w:rPr>
                <w:b/>
                <w:sz w:val="24"/>
                <w:szCs w:val="24"/>
              </w:rPr>
              <w:br/>
            </w:r>
            <w:r w:rsidRPr="003D319F">
              <w:rPr>
                <w:sz w:val="24"/>
                <w:szCs w:val="24"/>
              </w:rPr>
              <w:t>(individual author)</w:t>
            </w:r>
          </w:p>
        </w:tc>
        <w:tc>
          <w:tcPr>
            <w:tcW w:w="8550" w:type="dxa"/>
            <w:vAlign w:val="center"/>
          </w:tcPr>
          <w:p w14:paraId="6083AD9D" w14:textId="77777777" w:rsidR="001D7DB4" w:rsidRPr="003D319F" w:rsidRDefault="001D7DB4" w:rsidP="00DC3A7E">
            <w:pPr>
              <w:spacing w:before="80" w:after="80"/>
              <w:ind w:left="720" w:hanging="720"/>
              <w:rPr>
                <w:i/>
                <w:sz w:val="24"/>
                <w:szCs w:val="24"/>
              </w:rPr>
            </w:pPr>
            <w:r w:rsidRPr="003D319F">
              <w:rPr>
                <w:color w:val="000000"/>
                <w:sz w:val="24"/>
                <w:szCs w:val="24"/>
              </w:rPr>
              <w:t xml:space="preserve">Bauer, B. A. (2018, December 20). </w:t>
            </w:r>
            <w:r w:rsidRPr="003D319F">
              <w:rPr>
                <w:i/>
                <w:iCs/>
                <w:color w:val="000000"/>
                <w:sz w:val="24"/>
                <w:szCs w:val="24"/>
              </w:rPr>
              <w:t>CBD: Safe and effective?</w:t>
            </w:r>
            <w:r w:rsidRPr="003D319F">
              <w:rPr>
                <w:color w:val="000000"/>
                <w:sz w:val="24"/>
                <w:szCs w:val="24"/>
              </w:rPr>
              <w:t xml:space="preserve"> Mayo Clinic. https://www.mayoclinic.org/healthy-lifestyle/consumer-health/expert-answers/is-cbd-safe-and-effective/faq-20446700</w:t>
            </w:r>
          </w:p>
        </w:tc>
      </w:tr>
    </w:tbl>
    <w:tbl>
      <w:tblPr>
        <w:tblpPr w:leftFromText="180" w:rightFromText="180" w:vertAnchor="text" w:horzAnchor="margin" w:tblpX="-275" w:tblpY="336"/>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065"/>
        <w:gridCol w:w="8550"/>
      </w:tblGrid>
      <w:tr w:rsidR="001D7DB4" w:rsidRPr="003D319F" w14:paraId="3BC4E960" w14:textId="77777777" w:rsidTr="00DC3A7E">
        <w:trPr>
          <w:cantSplit/>
        </w:trPr>
        <w:tc>
          <w:tcPr>
            <w:tcW w:w="10615" w:type="dxa"/>
            <w:gridSpan w:val="2"/>
          </w:tcPr>
          <w:p w14:paraId="6F3412DF" w14:textId="77777777" w:rsidR="001D7DB4" w:rsidRPr="003D319F" w:rsidRDefault="001D7DB4" w:rsidP="00DC3A7E">
            <w:pPr>
              <w:pStyle w:val="Heading3"/>
              <w:spacing w:before="120" w:after="120"/>
              <w:rPr>
                <w:b w:val="0"/>
                <w:sz w:val="28"/>
                <w:szCs w:val="28"/>
              </w:rPr>
            </w:pPr>
            <w:r w:rsidRPr="003D319F">
              <w:rPr>
                <w:sz w:val="28"/>
                <w:szCs w:val="28"/>
              </w:rPr>
              <w:t>Other Frequently-Used Online Sources</w:t>
            </w:r>
          </w:p>
        </w:tc>
      </w:tr>
      <w:tr w:rsidR="001D7DB4" w:rsidRPr="003D319F" w14:paraId="761AE786" w14:textId="77777777" w:rsidTr="009C4617">
        <w:trPr>
          <w:cantSplit/>
        </w:trPr>
        <w:tc>
          <w:tcPr>
            <w:tcW w:w="2065" w:type="dxa"/>
            <w:vAlign w:val="center"/>
          </w:tcPr>
          <w:p w14:paraId="0C39E52A" w14:textId="77777777" w:rsidR="001D7DB4" w:rsidRPr="003D319F" w:rsidRDefault="001D7DB4" w:rsidP="00DC3A7E">
            <w:pPr>
              <w:spacing w:before="80" w:after="80"/>
              <w:jc w:val="center"/>
              <w:rPr>
                <w:sz w:val="24"/>
                <w:szCs w:val="24"/>
              </w:rPr>
            </w:pPr>
            <w:r w:rsidRPr="003D319F">
              <w:rPr>
                <w:b/>
                <w:sz w:val="24"/>
                <w:szCs w:val="24"/>
              </w:rPr>
              <w:t>Blog post</w:t>
            </w:r>
          </w:p>
        </w:tc>
        <w:tc>
          <w:tcPr>
            <w:tcW w:w="8550" w:type="dxa"/>
            <w:vAlign w:val="center"/>
          </w:tcPr>
          <w:p w14:paraId="24193535" w14:textId="77777777" w:rsidR="001D7DB4" w:rsidRPr="003D319F" w:rsidRDefault="001D7DB4" w:rsidP="00DC3A7E">
            <w:pPr>
              <w:spacing w:before="80" w:after="80"/>
              <w:ind w:left="720" w:hanging="720"/>
              <w:rPr>
                <w:sz w:val="24"/>
                <w:szCs w:val="24"/>
              </w:rPr>
            </w:pPr>
            <w:r w:rsidRPr="003D319F">
              <w:rPr>
                <w:sz w:val="24"/>
                <w:szCs w:val="24"/>
              </w:rPr>
              <w:t xml:space="preserve">dr. </w:t>
            </w:r>
            <w:proofErr w:type="spellStart"/>
            <w:r w:rsidRPr="003D319F">
              <w:rPr>
                <w:sz w:val="24"/>
                <w:szCs w:val="24"/>
              </w:rPr>
              <w:t>dolittle</w:t>
            </w:r>
            <w:proofErr w:type="spellEnd"/>
            <w:r w:rsidRPr="003D319F">
              <w:rPr>
                <w:sz w:val="24"/>
                <w:szCs w:val="24"/>
              </w:rPr>
              <w:t xml:space="preserve">. (2017, September 28).  Pigeons outperform humans when it comes to multitasking. </w:t>
            </w:r>
            <w:proofErr w:type="spellStart"/>
            <w:r w:rsidRPr="003D319F">
              <w:rPr>
                <w:i/>
                <w:sz w:val="24"/>
                <w:szCs w:val="24"/>
              </w:rPr>
              <w:t>ScienceBlogs</w:t>
            </w:r>
            <w:proofErr w:type="spellEnd"/>
            <w:r w:rsidRPr="003D319F">
              <w:rPr>
                <w:sz w:val="24"/>
                <w:szCs w:val="24"/>
              </w:rPr>
              <w:t>.  https://scienceblogs.com/lifelines/2017/09/29/</w:t>
            </w:r>
            <w:r w:rsidRPr="003D319F">
              <w:rPr>
                <w:sz w:val="24"/>
                <w:szCs w:val="24"/>
              </w:rPr>
              <w:br/>
              <w:t>pigeons-outperform-humans-when-it-comes-to-multitasking</w:t>
            </w:r>
          </w:p>
        </w:tc>
      </w:tr>
      <w:tr w:rsidR="001D7DB4" w:rsidRPr="003D319F" w14:paraId="147C14DD" w14:textId="77777777" w:rsidTr="009C4617">
        <w:trPr>
          <w:cantSplit/>
        </w:trPr>
        <w:tc>
          <w:tcPr>
            <w:tcW w:w="2065" w:type="dxa"/>
            <w:vAlign w:val="center"/>
          </w:tcPr>
          <w:p w14:paraId="01310581" w14:textId="77777777" w:rsidR="001D7DB4" w:rsidRPr="003D319F" w:rsidRDefault="001D7DB4" w:rsidP="00DC3A7E">
            <w:pPr>
              <w:spacing w:before="80" w:after="80"/>
              <w:jc w:val="center"/>
              <w:rPr>
                <w:sz w:val="24"/>
                <w:szCs w:val="24"/>
              </w:rPr>
            </w:pPr>
            <w:r w:rsidRPr="003D319F">
              <w:rPr>
                <w:b/>
                <w:sz w:val="24"/>
                <w:szCs w:val="24"/>
              </w:rPr>
              <w:t>Infographic</w:t>
            </w:r>
          </w:p>
        </w:tc>
        <w:tc>
          <w:tcPr>
            <w:tcW w:w="8550" w:type="dxa"/>
            <w:vAlign w:val="center"/>
          </w:tcPr>
          <w:p w14:paraId="50ACE939" w14:textId="77777777" w:rsidR="001D7DB4" w:rsidRPr="003D319F" w:rsidRDefault="001D7DB4" w:rsidP="00DC3A7E">
            <w:pPr>
              <w:spacing w:before="80" w:after="80"/>
              <w:ind w:left="720" w:hanging="720"/>
              <w:rPr>
                <w:i/>
                <w:sz w:val="24"/>
                <w:szCs w:val="24"/>
              </w:rPr>
            </w:pPr>
            <w:r w:rsidRPr="003D319F">
              <w:rPr>
                <w:sz w:val="24"/>
                <w:szCs w:val="24"/>
              </w:rPr>
              <w:t xml:space="preserve">Purdue University Global. (2019, May 17). </w:t>
            </w:r>
            <w:r w:rsidRPr="003D319F">
              <w:rPr>
                <w:i/>
                <w:sz w:val="24"/>
                <w:szCs w:val="24"/>
              </w:rPr>
              <w:t>The college student’s guide to stress management</w:t>
            </w:r>
            <w:r w:rsidRPr="003D319F">
              <w:rPr>
                <w:sz w:val="24"/>
                <w:szCs w:val="24"/>
              </w:rPr>
              <w:t xml:space="preserve"> [Infographic]. Purdue University. https://www.purdueglobal.edu/blog/student-life/college-students-guide-to-stress-management-infographic/</w:t>
            </w:r>
          </w:p>
        </w:tc>
      </w:tr>
      <w:tr w:rsidR="001D7DB4" w:rsidRPr="003D319F" w14:paraId="6C8B634C" w14:textId="77777777" w:rsidTr="009C4617">
        <w:trPr>
          <w:cantSplit/>
        </w:trPr>
        <w:tc>
          <w:tcPr>
            <w:tcW w:w="2065" w:type="dxa"/>
            <w:vAlign w:val="center"/>
          </w:tcPr>
          <w:p w14:paraId="77392977" w14:textId="77777777" w:rsidR="001D7DB4" w:rsidRPr="003D319F" w:rsidRDefault="001D7DB4" w:rsidP="00DC3A7E">
            <w:pPr>
              <w:spacing w:before="80" w:after="80"/>
              <w:jc w:val="center"/>
              <w:rPr>
                <w:sz w:val="24"/>
                <w:szCs w:val="24"/>
              </w:rPr>
            </w:pPr>
            <w:r w:rsidRPr="003D319F">
              <w:rPr>
                <w:b/>
                <w:sz w:val="24"/>
                <w:szCs w:val="24"/>
              </w:rPr>
              <w:t>Podcast</w:t>
            </w:r>
            <w:r w:rsidRPr="003D319F">
              <w:rPr>
                <w:b/>
                <w:sz w:val="24"/>
                <w:szCs w:val="24"/>
              </w:rPr>
              <w:br/>
            </w:r>
            <w:r w:rsidRPr="003D319F">
              <w:rPr>
                <w:sz w:val="24"/>
                <w:szCs w:val="24"/>
              </w:rPr>
              <w:t>(episode)</w:t>
            </w:r>
          </w:p>
        </w:tc>
        <w:tc>
          <w:tcPr>
            <w:tcW w:w="8550" w:type="dxa"/>
            <w:vAlign w:val="center"/>
          </w:tcPr>
          <w:p w14:paraId="66F8A97F" w14:textId="77777777" w:rsidR="001D7DB4" w:rsidRPr="003D319F" w:rsidRDefault="001D7DB4" w:rsidP="00DC3A7E">
            <w:pPr>
              <w:spacing w:before="80" w:after="80"/>
              <w:ind w:left="720" w:hanging="720"/>
              <w:rPr>
                <w:sz w:val="24"/>
                <w:szCs w:val="24"/>
              </w:rPr>
            </w:pPr>
            <w:proofErr w:type="spellStart"/>
            <w:r w:rsidRPr="003D319F">
              <w:rPr>
                <w:sz w:val="24"/>
                <w:szCs w:val="24"/>
              </w:rPr>
              <w:t>Greenfieldboyce</w:t>
            </w:r>
            <w:proofErr w:type="spellEnd"/>
            <w:r w:rsidRPr="003D319F">
              <w:rPr>
                <w:sz w:val="24"/>
                <w:szCs w:val="24"/>
              </w:rPr>
              <w:t xml:space="preserve">, N. (Host). (2014, May 15).  Why this octopus isn’t stuck up [Audio podcast episode]. In </w:t>
            </w:r>
            <w:r w:rsidRPr="003D319F">
              <w:rPr>
                <w:i/>
                <w:sz w:val="24"/>
                <w:szCs w:val="24"/>
              </w:rPr>
              <w:t>All things considered</w:t>
            </w:r>
            <w:r w:rsidRPr="003D319F">
              <w:rPr>
                <w:sz w:val="24"/>
                <w:szCs w:val="24"/>
              </w:rPr>
              <w:t>. NPR. http://www.</w:t>
            </w:r>
            <w:r w:rsidRPr="003D319F">
              <w:rPr>
                <w:sz w:val="24"/>
                <w:szCs w:val="24"/>
              </w:rPr>
              <w:br/>
              <w:t xml:space="preserve">npr.org/2014/05/15/312575546/why-this-octopus- </w:t>
            </w:r>
            <w:proofErr w:type="spellStart"/>
            <w:r w:rsidRPr="003D319F">
              <w:rPr>
                <w:sz w:val="24"/>
                <w:szCs w:val="24"/>
              </w:rPr>
              <w:t>isnt</w:t>
            </w:r>
            <w:proofErr w:type="spellEnd"/>
            <w:r w:rsidRPr="003D319F">
              <w:rPr>
                <w:sz w:val="24"/>
                <w:szCs w:val="24"/>
              </w:rPr>
              <w:t>-stuck-up</w:t>
            </w:r>
          </w:p>
        </w:tc>
      </w:tr>
      <w:tr w:rsidR="001D7DB4" w:rsidRPr="003D319F" w14:paraId="5B155B21" w14:textId="77777777" w:rsidTr="009C4617">
        <w:trPr>
          <w:cantSplit/>
        </w:trPr>
        <w:tc>
          <w:tcPr>
            <w:tcW w:w="2065" w:type="dxa"/>
            <w:vAlign w:val="center"/>
          </w:tcPr>
          <w:p w14:paraId="3A6D459C" w14:textId="77777777" w:rsidR="001D7DB4" w:rsidRPr="003D319F" w:rsidRDefault="001D7DB4" w:rsidP="00DC3A7E">
            <w:pPr>
              <w:spacing w:before="80" w:after="80"/>
              <w:jc w:val="center"/>
              <w:rPr>
                <w:b/>
                <w:sz w:val="24"/>
                <w:szCs w:val="24"/>
              </w:rPr>
            </w:pPr>
            <w:r w:rsidRPr="003D319F">
              <w:rPr>
                <w:b/>
                <w:sz w:val="24"/>
                <w:szCs w:val="24"/>
              </w:rPr>
              <w:t>PowerPoint slides</w:t>
            </w:r>
          </w:p>
        </w:tc>
        <w:tc>
          <w:tcPr>
            <w:tcW w:w="8550" w:type="dxa"/>
            <w:vAlign w:val="center"/>
          </w:tcPr>
          <w:p w14:paraId="0D1433D6" w14:textId="6E30DC59" w:rsidR="001D7DB4" w:rsidRPr="003D319F" w:rsidRDefault="009B599A" w:rsidP="00DC3A7E">
            <w:pPr>
              <w:spacing w:before="80" w:after="80"/>
              <w:ind w:left="702" w:hanging="702"/>
              <w:rPr>
                <w:sz w:val="24"/>
                <w:szCs w:val="24"/>
              </w:rPr>
            </w:pPr>
            <w:r>
              <w:rPr>
                <w:sz w:val="24"/>
                <w:szCs w:val="24"/>
              </w:rPr>
              <w:t>Romer</w:t>
            </w:r>
            <w:r w:rsidR="001D7DB4" w:rsidRPr="003D319F">
              <w:rPr>
                <w:sz w:val="24"/>
                <w:szCs w:val="24"/>
              </w:rPr>
              <w:t xml:space="preserve">, </w:t>
            </w:r>
            <w:r>
              <w:rPr>
                <w:sz w:val="24"/>
                <w:szCs w:val="24"/>
              </w:rPr>
              <w:t>R</w:t>
            </w:r>
            <w:r w:rsidR="001D7DB4" w:rsidRPr="003D319F">
              <w:rPr>
                <w:sz w:val="24"/>
                <w:szCs w:val="24"/>
              </w:rPr>
              <w:t xml:space="preserve">., &amp; </w:t>
            </w:r>
            <w:r w:rsidR="00E9469A">
              <w:rPr>
                <w:sz w:val="24"/>
                <w:szCs w:val="24"/>
              </w:rPr>
              <w:t>Leavit</w:t>
            </w:r>
            <w:r w:rsidR="00B618D3">
              <w:rPr>
                <w:sz w:val="24"/>
                <w:szCs w:val="24"/>
              </w:rPr>
              <w:t>t</w:t>
            </w:r>
            <w:r w:rsidR="001D7DB4" w:rsidRPr="003D319F">
              <w:rPr>
                <w:sz w:val="24"/>
                <w:szCs w:val="24"/>
              </w:rPr>
              <w:t xml:space="preserve">, </w:t>
            </w:r>
            <w:r w:rsidR="00E9469A">
              <w:rPr>
                <w:sz w:val="24"/>
                <w:szCs w:val="24"/>
              </w:rPr>
              <w:t>M</w:t>
            </w:r>
            <w:r w:rsidR="001D7DB4" w:rsidRPr="003D319F">
              <w:rPr>
                <w:sz w:val="24"/>
                <w:szCs w:val="24"/>
              </w:rPr>
              <w:t>.</w:t>
            </w:r>
            <w:r w:rsidR="00B618D3">
              <w:rPr>
                <w:sz w:val="24"/>
                <w:szCs w:val="24"/>
              </w:rPr>
              <w:t xml:space="preserve">, </w:t>
            </w:r>
            <w:proofErr w:type="spellStart"/>
            <w:r w:rsidR="00B618D3">
              <w:rPr>
                <w:sz w:val="24"/>
                <w:szCs w:val="24"/>
              </w:rPr>
              <w:t>Gerringer</w:t>
            </w:r>
            <w:proofErr w:type="spellEnd"/>
            <w:r w:rsidR="00B618D3">
              <w:rPr>
                <w:sz w:val="24"/>
                <w:szCs w:val="24"/>
              </w:rPr>
              <w:t>, J.</w:t>
            </w:r>
            <w:r w:rsidR="001D7DB4" w:rsidRPr="003D319F">
              <w:rPr>
                <w:sz w:val="24"/>
                <w:szCs w:val="24"/>
              </w:rPr>
              <w:t xml:space="preserve"> (201</w:t>
            </w:r>
            <w:r w:rsidR="00B618D3">
              <w:rPr>
                <w:sz w:val="24"/>
                <w:szCs w:val="24"/>
              </w:rPr>
              <w:t>2</w:t>
            </w:r>
            <w:r w:rsidR="001D7DB4" w:rsidRPr="003D319F">
              <w:rPr>
                <w:sz w:val="24"/>
                <w:szCs w:val="24"/>
              </w:rPr>
              <w:t xml:space="preserve">). </w:t>
            </w:r>
            <w:r w:rsidR="006818E2">
              <w:rPr>
                <w:rStyle w:val="Emphasis"/>
              </w:rPr>
              <w:t>Welcome</w:t>
            </w:r>
            <w:r w:rsidR="001D7DB4" w:rsidRPr="003D319F">
              <w:rPr>
                <w:rStyle w:val="Emphasis"/>
                <w:sz w:val="24"/>
                <w:szCs w:val="24"/>
              </w:rPr>
              <w:t xml:space="preserve"> to </w:t>
            </w:r>
            <w:r w:rsidR="006818E2">
              <w:rPr>
                <w:rStyle w:val="Emphasis"/>
                <w:sz w:val="24"/>
                <w:szCs w:val="24"/>
              </w:rPr>
              <w:t>the 15</w:t>
            </w:r>
            <w:r w:rsidR="006818E2" w:rsidRPr="006818E2">
              <w:rPr>
                <w:rStyle w:val="Emphasis"/>
                <w:sz w:val="24"/>
                <w:szCs w:val="24"/>
                <w:vertAlign w:val="superscript"/>
              </w:rPr>
              <w:t>th</w:t>
            </w:r>
            <w:r w:rsidR="006818E2">
              <w:rPr>
                <w:rStyle w:val="Emphasis"/>
                <w:sz w:val="24"/>
                <w:szCs w:val="24"/>
              </w:rPr>
              <w:t xml:space="preserve"> anniversary of Western Governors University</w:t>
            </w:r>
            <w:r w:rsidR="001D7DB4" w:rsidRPr="003D319F">
              <w:rPr>
                <w:sz w:val="24"/>
                <w:szCs w:val="24"/>
              </w:rPr>
              <w:t xml:space="preserve"> [PowerPoint slides]. </w:t>
            </w:r>
            <w:r w:rsidR="00BD63FB">
              <w:rPr>
                <w:sz w:val="24"/>
                <w:szCs w:val="24"/>
              </w:rPr>
              <w:t xml:space="preserve">Pdf. </w:t>
            </w:r>
            <w:r w:rsidR="00BD63FB">
              <w:t xml:space="preserve"> </w:t>
            </w:r>
            <w:r w:rsidR="00BD63FB" w:rsidRPr="00BD63FB">
              <w:rPr>
                <w:sz w:val="24"/>
                <w:szCs w:val="24"/>
              </w:rPr>
              <w:t>https://archive.wgu.edu/system/files/artifact-files/20120713%20-%2015th%20Anniversary%20Presentation.pdf</w:t>
            </w:r>
          </w:p>
        </w:tc>
      </w:tr>
      <w:tr w:rsidR="001D7DB4" w:rsidRPr="003D319F" w14:paraId="439DD10B" w14:textId="77777777" w:rsidTr="009C4617">
        <w:trPr>
          <w:cantSplit/>
        </w:trPr>
        <w:tc>
          <w:tcPr>
            <w:tcW w:w="2065" w:type="dxa"/>
            <w:vAlign w:val="center"/>
          </w:tcPr>
          <w:p w14:paraId="5D55D847" w14:textId="77777777" w:rsidR="001D7DB4" w:rsidRPr="003D319F" w:rsidRDefault="001D7DB4" w:rsidP="00DC3A7E">
            <w:pPr>
              <w:spacing w:before="80" w:after="80"/>
              <w:jc w:val="center"/>
              <w:rPr>
                <w:b/>
                <w:sz w:val="24"/>
                <w:szCs w:val="24"/>
              </w:rPr>
            </w:pPr>
            <w:r w:rsidRPr="003D319F">
              <w:rPr>
                <w:b/>
                <w:sz w:val="24"/>
                <w:szCs w:val="24"/>
              </w:rPr>
              <w:t>Streaming video</w:t>
            </w:r>
            <w:r w:rsidRPr="003D319F">
              <w:rPr>
                <w:b/>
                <w:sz w:val="24"/>
                <w:szCs w:val="24"/>
              </w:rPr>
              <w:br/>
            </w:r>
            <w:r w:rsidRPr="003D319F">
              <w:rPr>
                <w:sz w:val="24"/>
                <w:szCs w:val="24"/>
              </w:rPr>
              <w:t>(YouTube)</w:t>
            </w:r>
          </w:p>
        </w:tc>
        <w:tc>
          <w:tcPr>
            <w:tcW w:w="8550" w:type="dxa"/>
            <w:vAlign w:val="center"/>
          </w:tcPr>
          <w:p w14:paraId="41570D16" w14:textId="77777777" w:rsidR="001D7DB4" w:rsidRPr="003D319F" w:rsidRDefault="001D7DB4" w:rsidP="00DC3A7E">
            <w:pPr>
              <w:spacing w:before="80" w:after="80"/>
              <w:ind w:left="720" w:hanging="720"/>
              <w:rPr>
                <w:sz w:val="24"/>
                <w:szCs w:val="24"/>
              </w:rPr>
            </w:pPr>
            <w:r w:rsidRPr="003D319F">
              <w:rPr>
                <w:color w:val="000000"/>
                <w:sz w:val="24"/>
                <w:szCs w:val="24"/>
              </w:rPr>
              <w:t xml:space="preserve">Frank, H. J. [zefrank1]. (2020, January 17). </w:t>
            </w:r>
            <w:r w:rsidRPr="003D319F">
              <w:rPr>
                <w:i/>
                <w:iCs/>
                <w:color w:val="000000"/>
                <w:sz w:val="24"/>
                <w:szCs w:val="24"/>
              </w:rPr>
              <w:t xml:space="preserve">True facts: The ostrich </w:t>
            </w:r>
            <w:r w:rsidRPr="003D319F">
              <w:rPr>
                <w:color w:val="000000"/>
                <w:sz w:val="24"/>
                <w:szCs w:val="24"/>
              </w:rPr>
              <w:t>[Video]. YouTube. https://youtu.be/1YTeasbvJ2E</w:t>
            </w:r>
          </w:p>
        </w:tc>
      </w:tr>
      <w:tr w:rsidR="001D7DB4" w:rsidRPr="003D319F" w14:paraId="450E5874" w14:textId="77777777" w:rsidTr="009C4617">
        <w:trPr>
          <w:cantSplit/>
        </w:trPr>
        <w:tc>
          <w:tcPr>
            <w:tcW w:w="2065" w:type="dxa"/>
            <w:vAlign w:val="center"/>
          </w:tcPr>
          <w:p w14:paraId="18697AD9" w14:textId="77777777" w:rsidR="001D7DB4" w:rsidRPr="003D319F" w:rsidRDefault="001D7DB4" w:rsidP="00DC3A7E">
            <w:pPr>
              <w:spacing w:before="80" w:after="80"/>
              <w:jc w:val="center"/>
              <w:rPr>
                <w:sz w:val="24"/>
                <w:szCs w:val="24"/>
              </w:rPr>
            </w:pPr>
            <w:r w:rsidRPr="003D319F">
              <w:rPr>
                <w:b/>
                <w:sz w:val="24"/>
                <w:szCs w:val="24"/>
              </w:rPr>
              <w:t>TED Talk</w:t>
            </w:r>
          </w:p>
        </w:tc>
        <w:tc>
          <w:tcPr>
            <w:tcW w:w="8550" w:type="dxa"/>
            <w:vAlign w:val="center"/>
          </w:tcPr>
          <w:p w14:paraId="219AA73B" w14:textId="77777777" w:rsidR="001D7DB4" w:rsidRPr="003D319F" w:rsidRDefault="001D7DB4" w:rsidP="00DC3A7E">
            <w:pPr>
              <w:spacing w:before="80" w:after="80"/>
              <w:ind w:left="695" w:hanging="695"/>
              <w:rPr>
                <w:sz w:val="24"/>
                <w:szCs w:val="24"/>
              </w:rPr>
            </w:pPr>
            <w:r w:rsidRPr="003D319F">
              <w:rPr>
                <w:sz w:val="24"/>
                <w:szCs w:val="24"/>
              </w:rPr>
              <w:t xml:space="preserve">Brown, B. (2010, June). </w:t>
            </w:r>
            <w:r w:rsidRPr="003D319F">
              <w:rPr>
                <w:i/>
                <w:sz w:val="24"/>
                <w:szCs w:val="24"/>
              </w:rPr>
              <w:t>The power of vulnerability</w:t>
            </w:r>
            <w:r w:rsidRPr="003D319F">
              <w:rPr>
                <w:sz w:val="24"/>
                <w:szCs w:val="24"/>
              </w:rPr>
              <w:t xml:space="preserve"> [Video]. </w:t>
            </w:r>
            <w:proofErr w:type="spellStart"/>
            <w:r w:rsidRPr="003D319F">
              <w:rPr>
                <w:sz w:val="24"/>
                <w:szCs w:val="24"/>
              </w:rPr>
              <w:t>TEDxHouston</w:t>
            </w:r>
            <w:proofErr w:type="spellEnd"/>
            <w:r w:rsidRPr="003D319F">
              <w:rPr>
                <w:sz w:val="24"/>
                <w:szCs w:val="24"/>
              </w:rPr>
              <w:t>. https://www.ted.com/talks/brene_brown_the_power_of_vulnerability</w:t>
            </w:r>
          </w:p>
        </w:tc>
      </w:tr>
    </w:tbl>
    <w:p w14:paraId="526421B2" w14:textId="77777777" w:rsidR="001D7DB4" w:rsidRPr="00DF0BFB" w:rsidRDefault="001D7DB4" w:rsidP="001D7DB4">
      <w:pPr>
        <w:spacing w:after="360"/>
        <w:rPr>
          <w:b/>
          <w:sz w:val="28"/>
          <w:highlight w:val="yellow"/>
        </w:rPr>
      </w:pPr>
    </w:p>
    <w:p w14:paraId="666D9569" w14:textId="77777777" w:rsidR="001D7DB4" w:rsidRPr="0021232A" w:rsidRDefault="001D7DB4" w:rsidP="00312490">
      <w:pPr>
        <w:rPr>
          <w:b/>
          <w:sz w:val="28"/>
        </w:rPr>
      </w:pPr>
      <w:r w:rsidRPr="0021232A">
        <w:rPr>
          <w:b/>
          <w:sz w:val="28"/>
        </w:rPr>
        <w:t>In-text Citations</w:t>
      </w:r>
    </w:p>
    <w:p w14:paraId="1509BEA1" w14:textId="77777777" w:rsidR="001D7DB4" w:rsidRDefault="00863B45" w:rsidP="002D3B1C">
      <w:pPr>
        <w:spacing w:line="276" w:lineRule="auto"/>
        <w:ind w:firstLine="720"/>
        <w:rPr>
          <w:sz w:val="24"/>
          <w:szCs w:val="24"/>
        </w:rPr>
      </w:pPr>
      <w:r w:rsidRPr="0021232A">
        <w:rPr>
          <w:color w:val="000000"/>
          <w:sz w:val="24"/>
          <w:szCs w:val="24"/>
        </w:rPr>
        <w:t>C</w:t>
      </w:r>
      <w:r w:rsidR="001D7DB4" w:rsidRPr="0021232A">
        <w:rPr>
          <w:color w:val="000000"/>
          <w:sz w:val="24"/>
          <w:szCs w:val="24"/>
        </w:rPr>
        <w:t xml:space="preserve">itations have two parts: </w:t>
      </w:r>
      <w:r w:rsidR="001D7DB4" w:rsidRPr="0021232A">
        <w:rPr>
          <w:b/>
          <w:color w:val="000000"/>
          <w:sz w:val="24"/>
          <w:szCs w:val="24"/>
        </w:rPr>
        <w:t>in-text citation</w:t>
      </w:r>
      <w:r w:rsidRPr="0021232A">
        <w:rPr>
          <w:b/>
          <w:color w:val="000000"/>
          <w:sz w:val="24"/>
          <w:szCs w:val="24"/>
        </w:rPr>
        <w:t>s</w:t>
      </w:r>
      <w:r w:rsidR="001D7DB4" w:rsidRPr="0021232A">
        <w:rPr>
          <w:color w:val="000000"/>
          <w:sz w:val="24"/>
          <w:szCs w:val="24"/>
        </w:rPr>
        <w:t xml:space="preserve"> </w:t>
      </w:r>
      <w:r w:rsidRPr="0021232A">
        <w:rPr>
          <w:color w:val="000000"/>
          <w:sz w:val="24"/>
          <w:szCs w:val="24"/>
        </w:rPr>
        <w:t xml:space="preserve">within your paper </w:t>
      </w:r>
      <w:r w:rsidR="001D7DB4" w:rsidRPr="0021232A">
        <w:rPr>
          <w:color w:val="000000"/>
          <w:sz w:val="24"/>
          <w:szCs w:val="24"/>
        </w:rPr>
        <w:t>and comp</w:t>
      </w:r>
      <w:r w:rsidRPr="0021232A">
        <w:rPr>
          <w:color w:val="000000"/>
          <w:sz w:val="24"/>
          <w:szCs w:val="24"/>
        </w:rPr>
        <w:t>lete</w:t>
      </w:r>
      <w:r w:rsidR="001D7DB4" w:rsidRPr="0021232A">
        <w:rPr>
          <w:color w:val="000000"/>
          <w:sz w:val="24"/>
          <w:szCs w:val="24"/>
        </w:rPr>
        <w:t xml:space="preserve"> citation</w:t>
      </w:r>
      <w:r w:rsidR="00882AA3">
        <w:rPr>
          <w:color w:val="000000"/>
          <w:sz w:val="24"/>
          <w:szCs w:val="24"/>
        </w:rPr>
        <w:t>s</w:t>
      </w:r>
      <w:r w:rsidR="001D7DB4" w:rsidRPr="0021232A">
        <w:rPr>
          <w:color w:val="000000"/>
          <w:sz w:val="24"/>
          <w:szCs w:val="24"/>
        </w:rPr>
        <w:t xml:space="preserve"> at the end of your paper</w:t>
      </w:r>
      <w:r w:rsidR="00882AA3">
        <w:rPr>
          <w:color w:val="000000"/>
          <w:sz w:val="24"/>
          <w:szCs w:val="24"/>
        </w:rPr>
        <w:t xml:space="preserve"> (</w:t>
      </w:r>
      <w:r w:rsidR="001D7DB4" w:rsidRPr="0021232A">
        <w:rPr>
          <w:color w:val="000000"/>
          <w:sz w:val="24"/>
          <w:szCs w:val="24"/>
        </w:rPr>
        <w:t xml:space="preserve">your </w:t>
      </w:r>
      <w:r w:rsidR="001D7DB4" w:rsidRPr="0021232A">
        <w:rPr>
          <w:b/>
          <w:color w:val="000000"/>
          <w:sz w:val="24"/>
          <w:szCs w:val="24"/>
        </w:rPr>
        <w:t>References page</w:t>
      </w:r>
      <w:r w:rsidR="00882AA3">
        <w:rPr>
          <w:b/>
          <w:color w:val="000000"/>
          <w:sz w:val="24"/>
          <w:szCs w:val="24"/>
        </w:rPr>
        <w:t>)</w:t>
      </w:r>
      <w:r w:rsidR="001D7DB4" w:rsidRPr="0021232A">
        <w:rPr>
          <w:color w:val="000000"/>
          <w:sz w:val="24"/>
          <w:szCs w:val="24"/>
        </w:rPr>
        <w:t xml:space="preserve">. </w:t>
      </w:r>
      <w:r w:rsidR="001D7DB4" w:rsidRPr="0021232A">
        <w:rPr>
          <w:sz w:val="24"/>
          <w:szCs w:val="24"/>
        </w:rPr>
        <w:t xml:space="preserve">Make sure </w:t>
      </w:r>
      <w:r w:rsidR="008D1500">
        <w:rPr>
          <w:sz w:val="24"/>
          <w:szCs w:val="24"/>
        </w:rPr>
        <w:t>everything</w:t>
      </w:r>
      <w:r w:rsidR="001D7DB4" w:rsidRPr="0021232A">
        <w:rPr>
          <w:sz w:val="24"/>
          <w:szCs w:val="24"/>
        </w:rPr>
        <w:t xml:space="preserve"> you </w:t>
      </w:r>
      <w:r w:rsidR="00EA74FF" w:rsidRPr="0021232A">
        <w:rPr>
          <w:sz w:val="24"/>
          <w:szCs w:val="24"/>
        </w:rPr>
        <w:t>cite</w:t>
      </w:r>
      <w:r w:rsidR="001D7DB4" w:rsidRPr="0021232A">
        <w:rPr>
          <w:sz w:val="24"/>
          <w:szCs w:val="24"/>
        </w:rPr>
        <w:t xml:space="preserve"> in-text </w:t>
      </w:r>
      <w:r w:rsidR="008D1500">
        <w:rPr>
          <w:sz w:val="24"/>
          <w:szCs w:val="24"/>
        </w:rPr>
        <w:t>is</w:t>
      </w:r>
      <w:r w:rsidR="001D7DB4" w:rsidRPr="0021232A">
        <w:rPr>
          <w:sz w:val="24"/>
          <w:szCs w:val="24"/>
        </w:rPr>
        <w:t xml:space="preserve"> included on your References page. </w:t>
      </w:r>
      <w:r w:rsidR="001D7DB4" w:rsidRPr="0021232A">
        <w:rPr>
          <w:color w:val="000000"/>
          <w:sz w:val="24"/>
          <w:szCs w:val="24"/>
        </w:rPr>
        <w:t xml:space="preserve">In-text citations </w:t>
      </w:r>
      <w:r w:rsidRPr="0021232A">
        <w:rPr>
          <w:color w:val="000000"/>
          <w:sz w:val="24"/>
          <w:szCs w:val="24"/>
        </w:rPr>
        <w:t>usually</w:t>
      </w:r>
      <w:r w:rsidR="001D7DB4" w:rsidRPr="0021232A">
        <w:rPr>
          <w:color w:val="000000"/>
          <w:sz w:val="24"/>
          <w:szCs w:val="24"/>
        </w:rPr>
        <w:t xml:space="preserve"> </w:t>
      </w:r>
      <w:r w:rsidRPr="0021232A">
        <w:rPr>
          <w:color w:val="000000"/>
          <w:sz w:val="24"/>
          <w:szCs w:val="24"/>
        </w:rPr>
        <w:t xml:space="preserve">include </w:t>
      </w:r>
      <w:r w:rsidR="001D7DB4" w:rsidRPr="0021232A">
        <w:rPr>
          <w:color w:val="000000"/>
          <w:sz w:val="24"/>
          <w:szCs w:val="24"/>
        </w:rPr>
        <w:t>the author's last name</w:t>
      </w:r>
      <w:r w:rsidRPr="0021232A">
        <w:rPr>
          <w:color w:val="000000"/>
          <w:sz w:val="24"/>
          <w:szCs w:val="24"/>
        </w:rPr>
        <w:t xml:space="preserve">, </w:t>
      </w:r>
      <w:r w:rsidR="001D7DB4" w:rsidRPr="0021232A">
        <w:rPr>
          <w:color w:val="000000"/>
          <w:sz w:val="24"/>
          <w:szCs w:val="24"/>
        </w:rPr>
        <w:t xml:space="preserve">year of publication, and </w:t>
      </w:r>
      <w:r w:rsidRPr="0021232A">
        <w:rPr>
          <w:color w:val="000000"/>
          <w:sz w:val="24"/>
          <w:szCs w:val="24"/>
        </w:rPr>
        <w:t xml:space="preserve">page numbers for direct quotes. </w:t>
      </w:r>
      <w:r w:rsidR="001D7DB4" w:rsidRPr="0021232A">
        <w:rPr>
          <w:sz w:val="24"/>
          <w:szCs w:val="24"/>
        </w:rPr>
        <w:t>Below are s</w:t>
      </w:r>
      <w:r w:rsidR="008D1500">
        <w:rPr>
          <w:sz w:val="24"/>
          <w:szCs w:val="24"/>
        </w:rPr>
        <w:t>ome</w:t>
      </w:r>
      <w:r w:rsidR="001D7DB4" w:rsidRPr="0021232A">
        <w:rPr>
          <w:sz w:val="24"/>
          <w:szCs w:val="24"/>
        </w:rPr>
        <w:t xml:space="preserve"> examples of how to cite a source in-text</w:t>
      </w:r>
      <w:r w:rsidR="00882AA3">
        <w:rPr>
          <w:sz w:val="24"/>
          <w:szCs w:val="24"/>
        </w:rPr>
        <w:t xml:space="preserve"> – pay attention to the different </w:t>
      </w:r>
      <w:r w:rsidR="00390F9A">
        <w:rPr>
          <w:sz w:val="24"/>
          <w:szCs w:val="24"/>
        </w:rPr>
        <w:t>options available</w:t>
      </w:r>
      <w:r w:rsidR="00882AA3">
        <w:rPr>
          <w:sz w:val="24"/>
          <w:szCs w:val="24"/>
        </w:rPr>
        <w:t>!</w:t>
      </w:r>
      <w:r w:rsidR="001D7DB4" w:rsidRPr="0021232A">
        <w:rPr>
          <w:sz w:val="24"/>
          <w:szCs w:val="24"/>
        </w:rPr>
        <w:t xml:space="preserve"> Check out chapter 8 of the </w:t>
      </w:r>
      <w:r w:rsidR="001D7DB4" w:rsidRPr="0021232A">
        <w:rPr>
          <w:i/>
          <w:sz w:val="24"/>
          <w:szCs w:val="24"/>
        </w:rPr>
        <w:t>APA Publication Manual</w:t>
      </w:r>
      <w:r w:rsidR="001D7DB4" w:rsidRPr="0021232A">
        <w:rPr>
          <w:sz w:val="24"/>
          <w:szCs w:val="24"/>
        </w:rPr>
        <w:t xml:space="preserve"> for more examples.</w:t>
      </w:r>
    </w:p>
    <w:p w14:paraId="31E2E607" w14:textId="77777777" w:rsidR="002D3B1C" w:rsidRPr="002D3B1C" w:rsidRDefault="002D3B1C" w:rsidP="002D3B1C">
      <w:pPr>
        <w:spacing w:line="276" w:lineRule="auto"/>
        <w:ind w:firstLine="720"/>
        <w:rPr>
          <w:sz w:val="24"/>
          <w:szCs w:val="24"/>
        </w:rPr>
      </w:pPr>
    </w:p>
    <w:tbl>
      <w:tblPr>
        <w:tblStyle w:val="TableGrid"/>
        <w:tblW w:w="5274" w:type="pct"/>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32"/>
        <w:gridCol w:w="3359"/>
        <w:gridCol w:w="3631"/>
      </w:tblGrid>
      <w:tr w:rsidR="001D7DB4" w:rsidRPr="0021232A" w14:paraId="2DC214C3" w14:textId="77777777" w:rsidTr="00CB5B54">
        <w:trPr>
          <w:trHeight w:val="276"/>
        </w:trPr>
        <w:tc>
          <w:tcPr>
            <w:tcW w:w="1710" w:type="pct"/>
            <w:vMerge w:val="restart"/>
            <w:shd w:val="clear" w:color="auto" w:fill="D9E2F3" w:themeFill="accent1" w:themeFillTint="33"/>
            <w:vAlign w:val="center"/>
          </w:tcPr>
          <w:p w14:paraId="689F7594" w14:textId="77777777" w:rsidR="001D7DB4" w:rsidRPr="0021232A" w:rsidRDefault="001D7DB4" w:rsidP="00DC3A7E">
            <w:pPr>
              <w:jc w:val="center"/>
              <w:rPr>
                <w:b/>
                <w:sz w:val="24"/>
                <w:szCs w:val="24"/>
              </w:rPr>
            </w:pPr>
            <w:r w:rsidRPr="0021232A">
              <w:rPr>
                <w:b/>
                <w:sz w:val="24"/>
                <w:szCs w:val="24"/>
              </w:rPr>
              <w:t>Author type</w:t>
            </w:r>
          </w:p>
        </w:tc>
        <w:tc>
          <w:tcPr>
            <w:tcW w:w="1581" w:type="pct"/>
            <w:vMerge w:val="restart"/>
            <w:shd w:val="clear" w:color="auto" w:fill="D9E2F3" w:themeFill="accent1" w:themeFillTint="33"/>
            <w:vAlign w:val="center"/>
          </w:tcPr>
          <w:p w14:paraId="486EA334" w14:textId="77777777" w:rsidR="001D7DB4" w:rsidRPr="0021232A" w:rsidRDefault="001D7DB4" w:rsidP="00DC3A7E">
            <w:pPr>
              <w:jc w:val="center"/>
              <w:rPr>
                <w:b/>
                <w:sz w:val="24"/>
                <w:szCs w:val="24"/>
              </w:rPr>
            </w:pPr>
            <w:r w:rsidRPr="0021232A">
              <w:rPr>
                <w:b/>
                <w:sz w:val="24"/>
                <w:szCs w:val="24"/>
              </w:rPr>
              <w:t>Parenthetical citation</w:t>
            </w:r>
          </w:p>
        </w:tc>
        <w:tc>
          <w:tcPr>
            <w:tcW w:w="1709" w:type="pct"/>
            <w:vMerge w:val="restart"/>
            <w:shd w:val="clear" w:color="auto" w:fill="D9E2F3" w:themeFill="accent1" w:themeFillTint="33"/>
            <w:vAlign w:val="center"/>
          </w:tcPr>
          <w:p w14:paraId="5777E612" w14:textId="77777777" w:rsidR="001D7DB4" w:rsidRPr="0021232A" w:rsidRDefault="001D7DB4" w:rsidP="00DC3A7E">
            <w:pPr>
              <w:jc w:val="center"/>
              <w:rPr>
                <w:b/>
                <w:sz w:val="24"/>
                <w:szCs w:val="24"/>
              </w:rPr>
            </w:pPr>
            <w:r w:rsidRPr="0021232A">
              <w:rPr>
                <w:b/>
                <w:sz w:val="24"/>
                <w:szCs w:val="24"/>
              </w:rPr>
              <w:t>Narrative citation</w:t>
            </w:r>
          </w:p>
        </w:tc>
      </w:tr>
      <w:tr w:rsidR="001D7DB4" w:rsidRPr="0021232A" w14:paraId="37E9C637" w14:textId="77777777" w:rsidTr="00CB5B54">
        <w:trPr>
          <w:trHeight w:val="276"/>
        </w:trPr>
        <w:tc>
          <w:tcPr>
            <w:tcW w:w="1710" w:type="pct"/>
            <w:vMerge/>
            <w:shd w:val="clear" w:color="auto" w:fill="D9E2F3" w:themeFill="accent1" w:themeFillTint="33"/>
            <w:vAlign w:val="center"/>
          </w:tcPr>
          <w:p w14:paraId="09A3369D" w14:textId="77777777" w:rsidR="001D7DB4" w:rsidRPr="0021232A" w:rsidRDefault="001D7DB4" w:rsidP="00DC3A7E">
            <w:pPr>
              <w:jc w:val="center"/>
              <w:rPr>
                <w:b/>
                <w:sz w:val="24"/>
                <w:szCs w:val="24"/>
              </w:rPr>
            </w:pPr>
          </w:p>
        </w:tc>
        <w:tc>
          <w:tcPr>
            <w:tcW w:w="1581" w:type="pct"/>
            <w:vMerge/>
            <w:shd w:val="clear" w:color="auto" w:fill="D9E2F3" w:themeFill="accent1" w:themeFillTint="33"/>
            <w:vAlign w:val="center"/>
          </w:tcPr>
          <w:p w14:paraId="5572DA3C" w14:textId="77777777" w:rsidR="001D7DB4" w:rsidRPr="0021232A" w:rsidRDefault="001D7DB4" w:rsidP="00DC3A7E">
            <w:pPr>
              <w:jc w:val="center"/>
              <w:rPr>
                <w:b/>
                <w:sz w:val="24"/>
                <w:szCs w:val="24"/>
              </w:rPr>
            </w:pPr>
          </w:p>
        </w:tc>
        <w:tc>
          <w:tcPr>
            <w:tcW w:w="1709" w:type="pct"/>
            <w:vMerge/>
            <w:shd w:val="clear" w:color="auto" w:fill="D9E2F3" w:themeFill="accent1" w:themeFillTint="33"/>
            <w:vAlign w:val="center"/>
          </w:tcPr>
          <w:p w14:paraId="322B084A" w14:textId="77777777" w:rsidR="001D7DB4" w:rsidRPr="0021232A" w:rsidRDefault="001D7DB4" w:rsidP="00DC3A7E">
            <w:pPr>
              <w:jc w:val="center"/>
              <w:rPr>
                <w:b/>
                <w:sz w:val="24"/>
                <w:szCs w:val="24"/>
              </w:rPr>
            </w:pPr>
          </w:p>
        </w:tc>
      </w:tr>
      <w:tr w:rsidR="001D7DB4" w:rsidRPr="0021232A" w14:paraId="42E0E097" w14:textId="77777777" w:rsidTr="00CB5B54">
        <w:tc>
          <w:tcPr>
            <w:tcW w:w="1710" w:type="pct"/>
            <w:vAlign w:val="center"/>
          </w:tcPr>
          <w:p w14:paraId="1E6602D3" w14:textId="77777777" w:rsidR="001D7DB4" w:rsidRPr="0021232A" w:rsidRDefault="001D7DB4" w:rsidP="00CB5B54">
            <w:pPr>
              <w:spacing w:before="60" w:after="60"/>
              <w:ind w:left="-390" w:firstLine="390"/>
              <w:rPr>
                <w:sz w:val="24"/>
                <w:szCs w:val="24"/>
              </w:rPr>
            </w:pPr>
            <w:r w:rsidRPr="0021232A">
              <w:rPr>
                <w:sz w:val="24"/>
                <w:szCs w:val="24"/>
              </w:rPr>
              <w:t>One author</w:t>
            </w:r>
          </w:p>
        </w:tc>
        <w:tc>
          <w:tcPr>
            <w:tcW w:w="1581" w:type="pct"/>
            <w:vAlign w:val="center"/>
          </w:tcPr>
          <w:p w14:paraId="4A872022" w14:textId="77777777" w:rsidR="001D7DB4" w:rsidRPr="0021232A" w:rsidRDefault="001D7DB4" w:rsidP="00DC3A7E">
            <w:pPr>
              <w:spacing w:before="80" w:after="80"/>
              <w:rPr>
                <w:sz w:val="24"/>
                <w:szCs w:val="24"/>
              </w:rPr>
            </w:pPr>
            <w:r w:rsidRPr="0021232A">
              <w:rPr>
                <w:sz w:val="24"/>
                <w:szCs w:val="24"/>
              </w:rPr>
              <w:t>(Luna, 2020)</w:t>
            </w:r>
          </w:p>
        </w:tc>
        <w:tc>
          <w:tcPr>
            <w:tcW w:w="1709" w:type="pct"/>
            <w:vAlign w:val="center"/>
          </w:tcPr>
          <w:p w14:paraId="3CE89D21" w14:textId="77777777" w:rsidR="001D7DB4" w:rsidRPr="0021232A" w:rsidRDefault="001D7DB4" w:rsidP="00DC3A7E">
            <w:pPr>
              <w:spacing w:before="80" w:after="80"/>
              <w:rPr>
                <w:sz w:val="24"/>
                <w:szCs w:val="24"/>
              </w:rPr>
            </w:pPr>
            <w:r w:rsidRPr="0021232A">
              <w:rPr>
                <w:sz w:val="24"/>
                <w:szCs w:val="24"/>
              </w:rPr>
              <w:t>Luna (2020)</w:t>
            </w:r>
          </w:p>
        </w:tc>
      </w:tr>
      <w:tr w:rsidR="001D7DB4" w:rsidRPr="0021232A" w14:paraId="24A770B6" w14:textId="77777777" w:rsidTr="00CB5B54">
        <w:tc>
          <w:tcPr>
            <w:tcW w:w="1710" w:type="pct"/>
            <w:vAlign w:val="center"/>
          </w:tcPr>
          <w:p w14:paraId="4814E662" w14:textId="77777777" w:rsidR="001D7DB4" w:rsidRPr="0021232A" w:rsidRDefault="001D7DB4" w:rsidP="00DC3A7E">
            <w:pPr>
              <w:spacing w:before="60" w:after="60"/>
              <w:rPr>
                <w:sz w:val="24"/>
                <w:szCs w:val="24"/>
              </w:rPr>
            </w:pPr>
            <w:r w:rsidRPr="0021232A">
              <w:rPr>
                <w:sz w:val="24"/>
                <w:szCs w:val="24"/>
              </w:rPr>
              <w:t>Two authors</w:t>
            </w:r>
          </w:p>
        </w:tc>
        <w:tc>
          <w:tcPr>
            <w:tcW w:w="1581" w:type="pct"/>
            <w:vAlign w:val="center"/>
          </w:tcPr>
          <w:p w14:paraId="64D71C29" w14:textId="77777777" w:rsidR="001D7DB4" w:rsidRPr="0021232A" w:rsidRDefault="001D7DB4" w:rsidP="00DC3A7E">
            <w:pPr>
              <w:spacing w:before="80" w:after="80"/>
              <w:rPr>
                <w:sz w:val="24"/>
                <w:szCs w:val="24"/>
              </w:rPr>
            </w:pPr>
            <w:r w:rsidRPr="0021232A">
              <w:rPr>
                <w:sz w:val="24"/>
                <w:szCs w:val="24"/>
              </w:rPr>
              <w:t>(Salas &amp; D’Agostino, 2020)</w:t>
            </w:r>
          </w:p>
        </w:tc>
        <w:tc>
          <w:tcPr>
            <w:tcW w:w="1709" w:type="pct"/>
            <w:vAlign w:val="center"/>
          </w:tcPr>
          <w:p w14:paraId="2B603394" w14:textId="77777777" w:rsidR="001D7DB4" w:rsidRPr="0021232A" w:rsidRDefault="001D7DB4" w:rsidP="00CB5B54">
            <w:pPr>
              <w:spacing w:before="80" w:after="80"/>
              <w:ind w:right="-389"/>
              <w:rPr>
                <w:sz w:val="24"/>
                <w:szCs w:val="24"/>
              </w:rPr>
            </w:pPr>
            <w:r w:rsidRPr="0021232A">
              <w:rPr>
                <w:sz w:val="24"/>
                <w:szCs w:val="24"/>
              </w:rPr>
              <w:t>Salas and D’Agostino (2020)</w:t>
            </w:r>
          </w:p>
        </w:tc>
      </w:tr>
      <w:tr w:rsidR="001D7DB4" w:rsidRPr="0021232A" w14:paraId="4BB06C03" w14:textId="77777777" w:rsidTr="00CB5B54">
        <w:tc>
          <w:tcPr>
            <w:tcW w:w="1710" w:type="pct"/>
            <w:vAlign w:val="center"/>
          </w:tcPr>
          <w:p w14:paraId="469BB595" w14:textId="77777777" w:rsidR="001D7DB4" w:rsidRPr="0021232A" w:rsidRDefault="001D7DB4" w:rsidP="00DC3A7E">
            <w:pPr>
              <w:spacing w:before="60" w:after="60"/>
              <w:rPr>
                <w:sz w:val="24"/>
                <w:szCs w:val="24"/>
              </w:rPr>
            </w:pPr>
            <w:r w:rsidRPr="0021232A">
              <w:rPr>
                <w:sz w:val="24"/>
                <w:szCs w:val="24"/>
              </w:rPr>
              <w:t>Three or more authors</w:t>
            </w:r>
          </w:p>
        </w:tc>
        <w:tc>
          <w:tcPr>
            <w:tcW w:w="1581" w:type="pct"/>
            <w:vAlign w:val="center"/>
          </w:tcPr>
          <w:p w14:paraId="5E91E932" w14:textId="77777777" w:rsidR="001D7DB4" w:rsidRPr="0021232A" w:rsidRDefault="001D7DB4" w:rsidP="00DC3A7E">
            <w:pPr>
              <w:spacing w:before="80" w:after="80"/>
              <w:rPr>
                <w:sz w:val="24"/>
                <w:szCs w:val="24"/>
              </w:rPr>
            </w:pPr>
            <w:r w:rsidRPr="0021232A">
              <w:rPr>
                <w:sz w:val="24"/>
                <w:szCs w:val="24"/>
              </w:rPr>
              <w:t>(Martin et al., 2020)</w:t>
            </w:r>
          </w:p>
        </w:tc>
        <w:tc>
          <w:tcPr>
            <w:tcW w:w="1709" w:type="pct"/>
            <w:vAlign w:val="center"/>
          </w:tcPr>
          <w:p w14:paraId="1EAC1BBA" w14:textId="77777777" w:rsidR="001D7DB4" w:rsidRPr="0021232A" w:rsidRDefault="001D7DB4" w:rsidP="00DC3A7E">
            <w:pPr>
              <w:spacing w:before="80" w:after="80"/>
              <w:rPr>
                <w:sz w:val="24"/>
                <w:szCs w:val="24"/>
              </w:rPr>
            </w:pPr>
            <w:r w:rsidRPr="0021232A">
              <w:rPr>
                <w:sz w:val="24"/>
                <w:szCs w:val="24"/>
              </w:rPr>
              <w:t>Martin et al. (2020)</w:t>
            </w:r>
          </w:p>
        </w:tc>
      </w:tr>
      <w:tr w:rsidR="001D7DB4" w:rsidRPr="0021232A" w14:paraId="6ECEC329" w14:textId="77777777" w:rsidTr="00CB5B54">
        <w:tc>
          <w:tcPr>
            <w:tcW w:w="1710" w:type="pct"/>
            <w:vAlign w:val="center"/>
          </w:tcPr>
          <w:p w14:paraId="4A2C86D5" w14:textId="77777777" w:rsidR="001D7DB4" w:rsidRPr="0021232A" w:rsidRDefault="001D7DB4" w:rsidP="00DC3A7E">
            <w:pPr>
              <w:spacing w:after="300"/>
              <w:rPr>
                <w:sz w:val="24"/>
                <w:szCs w:val="24"/>
              </w:rPr>
            </w:pPr>
            <w:r w:rsidRPr="0021232A">
              <w:rPr>
                <w:sz w:val="24"/>
                <w:szCs w:val="24"/>
              </w:rPr>
              <w:t>Group author with abbreviation</w:t>
            </w:r>
            <w:r w:rsidRPr="0021232A">
              <w:rPr>
                <w:sz w:val="24"/>
                <w:szCs w:val="24"/>
              </w:rPr>
              <w:br/>
              <w:t>First citation</w:t>
            </w:r>
          </w:p>
          <w:p w14:paraId="293D67C1" w14:textId="77777777" w:rsidR="001D7DB4" w:rsidRPr="0021232A" w:rsidRDefault="001D7DB4" w:rsidP="00DC3A7E">
            <w:pPr>
              <w:spacing w:before="60" w:after="60"/>
              <w:rPr>
                <w:sz w:val="24"/>
                <w:szCs w:val="24"/>
              </w:rPr>
            </w:pPr>
            <w:r w:rsidRPr="0021232A">
              <w:rPr>
                <w:sz w:val="24"/>
                <w:szCs w:val="24"/>
              </w:rPr>
              <w:t>Subsequent citations</w:t>
            </w:r>
          </w:p>
        </w:tc>
        <w:tc>
          <w:tcPr>
            <w:tcW w:w="1581" w:type="pct"/>
            <w:vAlign w:val="center"/>
          </w:tcPr>
          <w:p w14:paraId="33C230CE" w14:textId="77777777" w:rsidR="001D7DB4" w:rsidRPr="0021232A" w:rsidRDefault="001D7DB4" w:rsidP="00DC3A7E">
            <w:pPr>
              <w:spacing w:before="60" w:after="60"/>
              <w:rPr>
                <w:sz w:val="24"/>
                <w:szCs w:val="24"/>
              </w:rPr>
            </w:pPr>
            <w:r w:rsidRPr="0021232A">
              <w:rPr>
                <w:sz w:val="24"/>
                <w:szCs w:val="24"/>
              </w:rPr>
              <w:t>(National Institute of Mental Health [NIMH], 2020)</w:t>
            </w:r>
          </w:p>
          <w:p w14:paraId="3BD71292" w14:textId="77777777" w:rsidR="001D7DB4" w:rsidRPr="0021232A" w:rsidRDefault="001D7DB4" w:rsidP="00DC3A7E">
            <w:pPr>
              <w:spacing w:before="80" w:after="80"/>
              <w:rPr>
                <w:sz w:val="24"/>
                <w:szCs w:val="24"/>
              </w:rPr>
            </w:pPr>
            <w:r w:rsidRPr="0021232A">
              <w:rPr>
                <w:sz w:val="24"/>
                <w:szCs w:val="24"/>
              </w:rPr>
              <w:t>(NIMH, 2020)</w:t>
            </w:r>
          </w:p>
        </w:tc>
        <w:tc>
          <w:tcPr>
            <w:tcW w:w="1709" w:type="pct"/>
            <w:vAlign w:val="center"/>
          </w:tcPr>
          <w:p w14:paraId="44F04CAC" w14:textId="77777777" w:rsidR="001D7DB4" w:rsidRPr="0021232A" w:rsidRDefault="001D7DB4" w:rsidP="00DC3A7E">
            <w:pPr>
              <w:spacing w:before="80" w:after="80"/>
              <w:rPr>
                <w:sz w:val="24"/>
                <w:szCs w:val="24"/>
              </w:rPr>
            </w:pPr>
            <w:r w:rsidRPr="0021232A">
              <w:rPr>
                <w:sz w:val="24"/>
                <w:szCs w:val="24"/>
              </w:rPr>
              <w:t>National Institute of Mental Health (NIMH, 2020)</w:t>
            </w:r>
          </w:p>
          <w:p w14:paraId="51BA2FF6" w14:textId="77777777" w:rsidR="001D7DB4" w:rsidRPr="0021232A" w:rsidRDefault="001D7DB4" w:rsidP="00DC3A7E">
            <w:pPr>
              <w:spacing w:before="80" w:after="80"/>
              <w:rPr>
                <w:sz w:val="24"/>
                <w:szCs w:val="24"/>
              </w:rPr>
            </w:pPr>
            <w:r w:rsidRPr="0021232A">
              <w:rPr>
                <w:sz w:val="24"/>
                <w:szCs w:val="24"/>
              </w:rPr>
              <w:t>NIMH (2020)</w:t>
            </w:r>
          </w:p>
        </w:tc>
      </w:tr>
      <w:tr w:rsidR="001D7DB4" w:rsidRPr="0021232A" w14:paraId="3493A248" w14:textId="77777777" w:rsidTr="00CB5B54">
        <w:tc>
          <w:tcPr>
            <w:tcW w:w="1710" w:type="pct"/>
            <w:tcBorders>
              <w:bottom w:val="single" w:sz="4" w:space="0" w:color="BFBFBF" w:themeColor="background1" w:themeShade="BF"/>
            </w:tcBorders>
            <w:vAlign w:val="center"/>
          </w:tcPr>
          <w:p w14:paraId="0D21F116" w14:textId="77777777" w:rsidR="001D7DB4" w:rsidRPr="0021232A" w:rsidRDefault="001D7DB4" w:rsidP="00DC3A7E">
            <w:pPr>
              <w:spacing w:before="60" w:after="60"/>
              <w:rPr>
                <w:sz w:val="24"/>
                <w:szCs w:val="24"/>
              </w:rPr>
            </w:pPr>
            <w:r w:rsidRPr="0021232A">
              <w:rPr>
                <w:sz w:val="24"/>
                <w:szCs w:val="24"/>
              </w:rPr>
              <w:t>Group author without abbreviation</w:t>
            </w:r>
          </w:p>
        </w:tc>
        <w:tc>
          <w:tcPr>
            <w:tcW w:w="1581" w:type="pct"/>
            <w:tcBorders>
              <w:bottom w:val="single" w:sz="4" w:space="0" w:color="BFBFBF" w:themeColor="background1" w:themeShade="BF"/>
            </w:tcBorders>
            <w:vAlign w:val="center"/>
          </w:tcPr>
          <w:p w14:paraId="6A2A8FC3" w14:textId="77777777" w:rsidR="001D7DB4" w:rsidRPr="0021232A" w:rsidRDefault="001D7DB4" w:rsidP="00DC3A7E">
            <w:pPr>
              <w:spacing w:before="80" w:after="80"/>
              <w:rPr>
                <w:sz w:val="24"/>
                <w:szCs w:val="24"/>
              </w:rPr>
            </w:pPr>
            <w:r w:rsidRPr="0021232A">
              <w:rPr>
                <w:sz w:val="24"/>
                <w:szCs w:val="24"/>
              </w:rPr>
              <w:t>(Stanford University, 2020)</w:t>
            </w:r>
          </w:p>
        </w:tc>
        <w:tc>
          <w:tcPr>
            <w:tcW w:w="1709" w:type="pct"/>
            <w:tcBorders>
              <w:bottom w:val="single" w:sz="4" w:space="0" w:color="BFBFBF" w:themeColor="background1" w:themeShade="BF"/>
            </w:tcBorders>
            <w:vAlign w:val="center"/>
          </w:tcPr>
          <w:p w14:paraId="7DDA2392" w14:textId="77777777" w:rsidR="001D7DB4" w:rsidRPr="0021232A" w:rsidRDefault="001D7DB4" w:rsidP="00DC3A7E">
            <w:pPr>
              <w:spacing w:before="80" w:after="80"/>
              <w:rPr>
                <w:sz w:val="24"/>
                <w:szCs w:val="24"/>
              </w:rPr>
            </w:pPr>
            <w:r w:rsidRPr="0021232A">
              <w:rPr>
                <w:sz w:val="24"/>
                <w:szCs w:val="24"/>
              </w:rPr>
              <w:t>Stanford University (2020)</w:t>
            </w:r>
          </w:p>
        </w:tc>
      </w:tr>
    </w:tbl>
    <w:p w14:paraId="1EC582F1" w14:textId="77777777" w:rsidR="001D7DB4" w:rsidRPr="0021232A" w:rsidRDefault="001D7DB4" w:rsidP="00F32C01">
      <w:pPr>
        <w:spacing w:line="276" w:lineRule="auto"/>
        <w:jc w:val="right"/>
        <w:rPr>
          <w:szCs w:val="24"/>
        </w:rPr>
      </w:pPr>
      <w:r w:rsidRPr="0021232A">
        <w:rPr>
          <w:color w:val="000000"/>
          <w:szCs w:val="24"/>
        </w:rPr>
        <w:t xml:space="preserve">American Psychological Association, 2020, </w:t>
      </w:r>
      <w:r w:rsidRPr="0021232A">
        <w:rPr>
          <w:iCs/>
          <w:color w:val="000000"/>
          <w:szCs w:val="24"/>
        </w:rPr>
        <w:t>p</w:t>
      </w:r>
      <w:r w:rsidRPr="0021232A">
        <w:rPr>
          <w:szCs w:val="24"/>
        </w:rPr>
        <w:t>. 266.</w:t>
      </w:r>
    </w:p>
    <w:p w14:paraId="1A3D28C7" w14:textId="383FE70E" w:rsidR="001D7DB4" w:rsidRPr="00312490" w:rsidRDefault="001D7DB4" w:rsidP="00F32C01">
      <w:pPr>
        <w:pStyle w:val="ListParagraph"/>
        <w:numPr>
          <w:ilvl w:val="0"/>
          <w:numId w:val="2"/>
        </w:numPr>
        <w:spacing w:after="0" w:line="240" w:lineRule="auto"/>
        <w:contextualSpacing w:val="0"/>
        <w:rPr>
          <w:rFonts w:ascii="Times New Roman" w:hAnsi="Times New Roman" w:cs="Times New Roman"/>
          <w:b/>
          <w:sz w:val="24"/>
          <w:szCs w:val="24"/>
        </w:rPr>
      </w:pPr>
      <w:r w:rsidRPr="00312490">
        <w:rPr>
          <w:rFonts w:ascii="Times New Roman" w:hAnsi="Times New Roman" w:cs="Times New Roman"/>
          <w:sz w:val="24"/>
          <w:szCs w:val="24"/>
        </w:rPr>
        <w:t xml:space="preserve">You can abbreviate well-known group authors, such as the </w:t>
      </w:r>
      <w:r w:rsidRPr="00312490">
        <w:rPr>
          <w:rFonts w:ascii="Times New Roman" w:hAnsi="Times New Roman" w:cs="Times New Roman"/>
          <w:b/>
          <w:sz w:val="24"/>
          <w:szCs w:val="24"/>
        </w:rPr>
        <w:t xml:space="preserve">American Psychological Association (APA) </w:t>
      </w:r>
      <w:r w:rsidRPr="00312490">
        <w:rPr>
          <w:rFonts w:ascii="Times New Roman" w:hAnsi="Times New Roman" w:cs="Times New Roman"/>
          <w:sz w:val="24"/>
          <w:szCs w:val="24"/>
        </w:rPr>
        <w:t xml:space="preserve">or </w:t>
      </w:r>
      <w:r w:rsidR="00211120">
        <w:rPr>
          <w:rFonts w:ascii="Times New Roman" w:hAnsi="Times New Roman" w:cs="Times New Roman"/>
          <w:b/>
          <w:sz w:val="24"/>
          <w:szCs w:val="24"/>
        </w:rPr>
        <w:t xml:space="preserve">Western Governors University </w:t>
      </w:r>
      <w:r w:rsidRPr="00312490">
        <w:rPr>
          <w:rFonts w:ascii="Times New Roman" w:hAnsi="Times New Roman" w:cs="Times New Roman"/>
          <w:b/>
          <w:sz w:val="24"/>
          <w:szCs w:val="24"/>
        </w:rPr>
        <w:t>(</w:t>
      </w:r>
      <w:r w:rsidR="00211120">
        <w:rPr>
          <w:rFonts w:ascii="Times New Roman" w:hAnsi="Times New Roman" w:cs="Times New Roman"/>
          <w:b/>
          <w:sz w:val="24"/>
          <w:szCs w:val="24"/>
        </w:rPr>
        <w:t>WGU</w:t>
      </w:r>
      <w:r w:rsidRPr="00312490">
        <w:rPr>
          <w:rFonts w:ascii="Times New Roman" w:hAnsi="Times New Roman" w:cs="Times New Roman"/>
          <w:b/>
          <w:sz w:val="24"/>
          <w:szCs w:val="24"/>
        </w:rPr>
        <w:t>).</w:t>
      </w:r>
      <w:r w:rsidRPr="00312490">
        <w:rPr>
          <w:rFonts w:ascii="Times New Roman" w:hAnsi="Times New Roman" w:cs="Times New Roman"/>
          <w:sz w:val="24"/>
          <w:szCs w:val="24"/>
        </w:rPr>
        <w:t xml:space="preserve"> Use the “full name of the group on first mention in the text”</w:t>
      </w:r>
      <w:r w:rsidR="005B55D9" w:rsidRPr="00312490">
        <w:rPr>
          <w:rFonts w:ascii="Times New Roman" w:hAnsi="Times New Roman" w:cs="Times New Roman"/>
          <w:sz w:val="24"/>
          <w:szCs w:val="24"/>
        </w:rPr>
        <w:t xml:space="preserve"> and the abbreviation later on</w:t>
      </w:r>
      <w:r w:rsidRPr="00312490">
        <w:rPr>
          <w:rFonts w:ascii="Times New Roman" w:hAnsi="Times New Roman" w:cs="Times New Roman"/>
          <w:sz w:val="24"/>
          <w:szCs w:val="24"/>
        </w:rPr>
        <w:t xml:space="preserve">; this works for both narrative and parenthetical in-text citations </w:t>
      </w:r>
      <w:r w:rsidRPr="00312490">
        <w:rPr>
          <w:rFonts w:ascii="Times New Roman" w:hAnsi="Times New Roman" w:cs="Times New Roman"/>
          <w:b/>
          <w:sz w:val="24"/>
          <w:szCs w:val="24"/>
        </w:rPr>
        <w:t>(APA, 2020, p. 268).</w:t>
      </w:r>
    </w:p>
    <w:p w14:paraId="375209E0" w14:textId="77777777" w:rsidR="001D7DB4" w:rsidRPr="00312490" w:rsidRDefault="001D7DB4" w:rsidP="00312490">
      <w:pPr>
        <w:pStyle w:val="ListParagraph"/>
        <w:numPr>
          <w:ilvl w:val="0"/>
          <w:numId w:val="2"/>
        </w:numPr>
        <w:spacing w:after="0" w:line="240" w:lineRule="auto"/>
        <w:contextualSpacing w:val="0"/>
        <w:rPr>
          <w:rFonts w:ascii="Times New Roman" w:hAnsi="Times New Roman" w:cs="Times New Roman"/>
          <w:sz w:val="24"/>
          <w:szCs w:val="24"/>
        </w:rPr>
      </w:pPr>
      <w:r w:rsidRPr="00312490">
        <w:rPr>
          <w:rFonts w:ascii="Times New Roman" w:hAnsi="Times New Roman" w:cs="Times New Roman"/>
          <w:sz w:val="24"/>
          <w:szCs w:val="24"/>
        </w:rPr>
        <w:t>When paraphrasing someone’s idea or thought, give credit to the author with a parenthetical in-text citation located inside the period at the end of the sentence</w:t>
      </w:r>
      <w:r w:rsidRPr="00312490">
        <w:rPr>
          <w:rFonts w:ascii="Times New Roman" w:hAnsi="Times New Roman" w:cs="Times New Roman"/>
          <w:b/>
          <w:sz w:val="24"/>
          <w:szCs w:val="24"/>
        </w:rPr>
        <w:t xml:space="preserve"> (Ihrke &amp; DeWaay, 2020).</w:t>
      </w:r>
      <w:r w:rsidRPr="00312490">
        <w:rPr>
          <w:rFonts w:ascii="Times New Roman" w:hAnsi="Times New Roman" w:cs="Times New Roman"/>
          <w:sz w:val="24"/>
          <w:szCs w:val="24"/>
        </w:rPr>
        <w:t xml:space="preserve">  </w:t>
      </w:r>
    </w:p>
    <w:p w14:paraId="615196F6" w14:textId="77777777" w:rsidR="001D7DB4" w:rsidRPr="00312490" w:rsidRDefault="001D7DB4" w:rsidP="00312490">
      <w:pPr>
        <w:pStyle w:val="ListParagraph"/>
        <w:numPr>
          <w:ilvl w:val="0"/>
          <w:numId w:val="2"/>
        </w:numPr>
        <w:spacing w:after="0" w:line="240" w:lineRule="auto"/>
        <w:contextualSpacing w:val="0"/>
        <w:rPr>
          <w:rFonts w:ascii="Times New Roman" w:hAnsi="Times New Roman" w:cs="Times New Roman"/>
          <w:sz w:val="24"/>
          <w:szCs w:val="24"/>
        </w:rPr>
      </w:pPr>
      <w:r w:rsidRPr="00312490">
        <w:rPr>
          <w:rFonts w:ascii="Times New Roman" w:hAnsi="Times New Roman" w:cs="Times New Roman"/>
          <w:b/>
          <w:sz w:val="24"/>
          <w:szCs w:val="24"/>
        </w:rPr>
        <w:t>Littlefield (2020)</w:t>
      </w:r>
      <w:r w:rsidRPr="00312490">
        <w:rPr>
          <w:rFonts w:ascii="Times New Roman" w:hAnsi="Times New Roman" w:cs="Times New Roman"/>
          <w:sz w:val="24"/>
          <w:szCs w:val="24"/>
        </w:rPr>
        <w:t xml:space="preserve"> also explained that you can include an in-text narrative citation when paraphrasing someone’s idea or thought. </w:t>
      </w:r>
    </w:p>
    <w:p w14:paraId="12194B3D" w14:textId="77777777" w:rsidR="001D7DB4" w:rsidRPr="00312490" w:rsidRDefault="001D7DB4" w:rsidP="00312490">
      <w:pPr>
        <w:pStyle w:val="ListParagraph"/>
        <w:numPr>
          <w:ilvl w:val="0"/>
          <w:numId w:val="2"/>
        </w:numPr>
        <w:spacing w:after="0" w:line="240" w:lineRule="auto"/>
        <w:contextualSpacing w:val="0"/>
        <w:rPr>
          <w:rFonts w:ascii="Times New Roman" w:hAnsi="Times New Roman" w:cs="Times New Roman"/>
          <w:b/>
          <w:sz w:val="24"/>
          <w:szCs w:val="24"/>
        </w:rPr>
      </w:pPr>
      <w:r w:rsidRPr="00312490">
        <w:rPr>
          <w:rFonts w:ascii="Times New Roman" w:hAnsi="Times New Roman" w:cs="Times New Roman"/>
          <w:sz w:val="24"/>
          <w:szCs w:val="24"/>
        </w:rPr>
        <w:t>When including a direct quotation from a source, include the author’s last name, year, and page number i</w:t>
      </w:r>
      <w:r w:rsidR="00312490" w:rsidRPr="00312490">
        <w:rPr>
          <w:rFonts w:ascii="Times New Roman" w:hAnsi="Times New Roman" w:cs="Times New Roman"/>
          <w:sz w:val="24"/>
          <w:szCs w:val="24"/>
        </w:rPr>
        <w:t>n</w:t>
      </w:r>
      <w:r w:rsidRPr="00312490">
        <w:rPr>
          <w:rFonts w:ascii="Times New Roman" w:hAnsi="Times New Roman" w:cs="Times New Roman"/>
          <w:sz w:val="24"/>
          <w:szCs w:val="24"/>
        </w:rPr>
        <w:t xml:space="preserve">: </w:t>
      </w:r>
      <w:r w:rsidRPr="00312490">
        <w:rPr>
          <w:rFonts w:ascii="Times New Roman" w:hAnsi="Times New Roman" w:cs="Times New Roman"/>
          <w:b/>
          <w:sz w:val="24"/>
          <w:szCs w:val="24"/>
        </w:rPr>
        <w:t>“Times were the most difficult when our family went without government support”</w:t>
      </w:r>
      <w:r w:rsidRPr="00312490">
        <w:rPr>
          <w:rFonts w:ascii="Times New Roman" w:hAnsi="Times New Roman" w:cs="Times New Roman"/>
          <w:sz w:val="24"/>
          <w:szCs w:val="24"/>
        </w:rPr>
        <w:t xml:space="preserve"> </w:t>
      </w:r>
      <w:r w:rsidRPr="00312490">
        <w:rPr>
          <w:rFonts w:ascii="Times New Roman" w:hAnsi="Times New Roman" w:cs="Times New Roman"/>
          <w:b/>
          <w:sz w:val="24"/>
          <w:szCs w:val="24"/>
        </w:rPr>
        <w:t>(Anderson, 2019, p. 451).</w:t>
      </w:r>
    </w:p>
    <w:p w14:paraId="6F681DE7" w14:textId="77777777" w:rsidR="001D7DB4" w:rsidRPr="00312490" w:rsidRDefault="001D7DB4" w:rsidP="00312490">
      <w:pPr>
        <w:pStyle w:val="ListParagraph"/>
        <w:numPr>
          <w:ilvl w:val="0"/>
          <w:numId w:val="2"/>
        </w:numPr>
        <w:spacing w:after="0" w:line="240" w:lineRule="auto"/>
        <w:contextualSpacing w:val="0"/>
        <w:rPr>
          <w:rFonts w:ascii="Times New Roman" w:hAnsi="Times New Roman" w:cs="Times New Roman"/>
          <w:b/>
          <w:sz w:val="24"/>
          <w:szCs w:val="24"/>
        </w:rPr>
      </w:pPr>
      <w:r w:rsidRPr="00312490">
        <w:rPr>
          <w:rFonts w:ascii="Times New Roman" w:hAnsi="Times New Roman" w:cs="Times New Roman"/>
          <w:sz w:val="24"/>
          <w:szCs w:val="24"/>
        </w:rPr>
        <w:t xml:space="preserve">If using a source with no given author, cite the source title instead.  </w:t>
      </w:r>
      <w:r w:rsidRPr="00312490">
        <w:rPr>
          <w:rFonts w:ascii="Times New Roman" w:hAnsi="Times New Roman" w:cs="Times New Roman"/>
          <w:b/>
          <w:sz w:val="24"/>
          <w:szCs w:val="24"/>
        </w:rPr>
        <w:t xml:space="preserve">According to the recently-published report </w:t>
      </w:r>
      <w:r w:rsidRPr="00312490">
        <w:rPr>
          <w:rFonts w:ascii="Times New Roman" w:hAnsi="Times New Roman" w:cs="Times New Roman"/>
          <w:b/>
          <w:i/>
          <w:sz w:val="24"/>
          <w:szCs w:val="24"/>
        </w:rPr>
        <w:t>Living in Near Poverty in the United States</w:t>
      </w:r>
      <w:r w:rsidRPr="00312490">
        <w:rPr>
          <w:rFonts w:ascii="Times New Roman" w:hAnsi="Times New Roman" w:cs="Times New Roman"/>
          <w:b/>
          <w:sz w:val="24"/>
          <w:szCs w:val="24"/>
        </w:rPr>
        <w:t>, poverty levels have remained stable in the United States (U.S. Census Bureau, 2014).</w:t>
      </w:r>
    </w:p>
    <w:p w14:paraId="08501059" w14:textId="77777777" w:rsidR="001D7DB4" w:rsidRPr="00A55936" w:rsidRDefault="001D7DB4" w:rsidP="00B92AB5">
      <w:pPr>
        <w:spacing w:before="240"/>
        <w:rPr>
          <w:b/>
          <w:sz w:val="28"/>
          <w:szCs w:val="24"/>
        </w:rPr>
      </w:pPr>
      <w:r w:rsidRPr="00A55936">
        <w:rPr>
          <w:b/>
          <w:sz w:val="28"/>
          <w:szCs w:val="24"/>
        </w:rPr>
        <w:t xml:space="preserve">How often do you need to cite a source in-text? </w:t>
      </w:r>
    </w:p>
    <w:p w14:paraId="028FC954" w14:textId="77777777" w:rsidR="001D7DB4" w:rsidRPr="00A55936" w:rsidRDefault="001D7DB4" w:rsidP="00F32C01">
      <w:pPr>
        <w:ind w:firstLine="720"/>
        <w:rPr>
          <w:sz w:val="24"/>
          <w:szCs w:val="24"/>
        </w:rPr>
      </w:pPr>
      <w:r w:rsidRPr="00A55936">
        <w:rPr>
          <w:sz w:val="24"/>
          <w:szCs w:val="24"/>
        </w:rPr>
        <w:t xml:space="preserve">Any time you </w:t>
      </w:r>
      <w:r w:rsidR="00F32C01" w:rsidRPr="00A55936">
        <w:rPr>
          <w:sz w:val="24"/>
          <w:szCs w:val="24"/>
        </w:rPr>
        <w:t>use outside information in</w:t>
      </w:r>
      <w:r w:rsidRPr="00A55936">
        <w:rPr>
          <w:sz w:val="24"/>
          <w:szCs w:val="24"/>
        </w:rPr>
        <w:t xml:space="preserve"> your paper, it must be (1) properly cited</w:t>
      </w:r>
      <w:r w:rsidR="00F32C01" w:rsidRPr="00A55936">
        <w:rPr>
          <w:sz w:val="24"/>
          <w:szCs w:val="24"/>
        </w:rPr>
        <w:t xml:space="preserve"> </w:t>
      </w:r>
      <w:r w:rsidRPr="00A55936">
        <w:rPr>
          <w:sz w:val="24"/>
          <w:szCs w:val="24"/>
        </w:rPr>
        <w:t xml:space="preserve">in-text and (2) listed on the References page. </w:t>
      </w:r>
      <w:r w:rsidR="00B92AB5" w:rsidRPr="00A55936">
        <w:rPr>
          <w:sz w:val="24"/>
          <w:szCs w:val="24"/>
        </w:rPr>
        <w:t xml:space="preserve">This means you need to recreate your in-text citations </w:t>
      </w:r>
      <w:r w:rsidR="00F32C01" w:rsidRPr="00A55936">
        <w:rPr>
          <w:sz w:val="24"/>
          <w:szCs w:val="24"/>
        </w:rPr>
        <w:t>as many times as you reference the resource (o</w:t>
      </w:r>
      <w:r w:rsidR="00B92AB5" w:rsidRPr="00A55936">
        <w:rPr>
          <w:sz w:val="24"/>
          <w:szCs w:val="24"/>
        </w:rPr>
        <w:t xml:space="preserve">ne entry on your References page will do. </w:t>
      </w:r>
      <w:r w:rsidRPr="00A55936">
        <w:rPr>
          <w:sz w:val="24"/>
          <w:szCs w:val="24"/>
        </w:rPr>
        <w:t>Failure to correctly do both constitutes plagiarism (Pesznecker, 2020). Here is a block quotation (40 words or more, direct quote) with a parenthetical citation:</w:t>
      </w:r>
    </w:p>
    <w:p w14:paraId="612B4852" w14:textId="77777777" w:rsidR="00285B51" w:rsidRPr="00A45A13" w:rsidRDefault="001D7DB4" w:rsidP="00B92AB5">
      <w:pPr>
        <w:ind w:left="720"/>
        <w:rPr>
          <w:sz w:val="24"/>
          <w:szCs w:val="24"/>
        </w:rPr>
      </w:pPr>
      <w:r w:rsidRPr="00A55936">
        <w:rPr>
          <w:bCs/>
          <w:sz w:val="24"/>
          <w:szCs w:val="24"/>
        </w:rPr>
        <w:t xml:space="preserve">By "each sentence must be cited," we mean </w:t>
      </w:r>
      <w:r w:rsidRPr="00A55936">
        <w:rPr>
          <w:bCs/>
          <w:i/>
          <w:iCs/>
          <w:sz w:val="24"/>
          <w:szCs w:val="24"/>
        </w:rPr>
        <w:t>exactly that</w:t>
      </w:r>
      <w:r w:rsidRPr="00A55936">
        <w:rPr>
          <w:bCs/>
          <w:sz w:val="24"/>
          <w:szCs w:val="24"/>
        </w:rPr>
        <w:t xml:space="preserve">. Every sentence that contains the source must be clearly identified. If it isn't, the reader is left to assume that the sentence is in the writer's words – and since it wouldn't be, that would constitute plagiarism. Also, people often think that placing a citation at the end of a paragraph "cites" everything in the paragraph. This is not true. </w:t>
      </w:r>
      <w:r w:rsidRPr="00A55936">
        <w:rPr>
          <w:bCs/>
          <w:i/>
          <w:iCs/>
          <w:sz w:val="24"/>
          <w:szCs w:val="24"/>
        </w:rPr>
        <w:t xml:space="preserve">Every sentence must be individually cited / identified </w:t>
      </w:r>
      <w:r w:rsidRPr="00A55936">
        <w:rPr>
          <w:bCs/>
          <w:iCs/>
          <w:sz w:val="24"/>
          <w:szCs w:val="24"/>
        </w:rPr>
        <w:t>(</w:t>
      </w:r>
      <w:r w:rsidRPr="00A55936">
        <w:rPr>
          <w:sz w:val="24"/>
          <w:szCs w:val="24"/>
        </w:rPr>
        <w:t>Pesznecker, 2020).</w:t>
      </w:r>
    </w:p>
    <w:sectPr w:rsidR="00285B51" w:rsidRPr="00A45A13" w:rsidSect="001D7DB4">
      <w:headerReference w:type="default" r:id="rId10"/>
      <w:footerReference w:type="even" r:id="rId11"/>
      <w:footerReference w:type="default" r:id="rId12"/>
      <w:pgSz w:w="12240" w:h="15840" w:code="1"/>
      <w:pgMar w:top="1440" w:right="1080" w:bottom="1008" w:left="1080" w:header="115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39DC2" w14:textId="77777777" w:rsidR="00A4204C" w:rsidRDefault="00A4204C">
      <w:r>
        <w:separator/>
      </w:r>
    </w:p>
  </w:endnote>
  <w:endnote w:type="continuationSeparator" w:id="0">
    <w:p w14:paraId="3AD4A52C" w14:textId="77777777" w:rsidR="00A4204C" w:rsidRDefault="00A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10B75" w14:textId="77777777" w:rsidR="0022157C" w:rsidRDefault="001D7DB4" w:rsidP="00221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143AB" w14:textId="77777777" w:rsidR="0022157C" w:rsidRDefault="00B66F75" w:rsidP="00221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4266A" w14:textId="77777777" w:rsidR="00980916" w:rsidRPr="00DC63E0" w:rsidRDefault="00B66F75" w:rsidP="00322690">
    <w:pPr>
      <w:pStyle w:val="Footer"/>
      <w:tabs>
        <w:tab w:val="clear" w:pos="8640"/>
        <w:tab w:val="right" w:pos="8190"/>
      </w:tabs>
      <w:rPr>
        <w:rFonts w:ascii="Arial" w:hAnsi="Arial" w:cs="Arial"/>
        <w:sz w:val="16"/>
      </w:rPr>
    </w:pPr>
  </w:p>
  <w:p w14:paraId="221291D8" w14:textId="6289285E" w:rsidR="0022157C" w:rsidRPr="00DC63E0" w:rsidRDefault="0065224F" w:rsidP="00DC63E0">
    <w:pPr>
      <w:pStyle w:val="Footer"/>
      <w:tabs>
        <w:tab w:val="clear" w:pos="8640"/>
        <w:tab w:val="right" w:pos="8100"/>
        <w:tab w:val="right" w:pos="8910"/>
        <w:tab w:val="right" w:pos="10080"/>
      </w:tabs>
      <w:rPr>
        <w:rFonts w:ascii="Arial" w:hAnsi="Arial" w:cs="Arial"/>
        <w:sz w:val="16"/>
      </w:rPr>
    </w:pPr>
    <w:r w:rsidRPr="0065224F">
      <w:rPr>
        <w:rFonts w:ascii="Arial" w:hAnsi="Arial" w:cs="Arial"/>
        <w:sz w:val="16"/>
      </w:rPr>
      <w:t>https://cm.wgu.edu/t5/Writing-Center-Knowledge-Base/I-Need-Help-with-APA-7th-Edition-Style/ta-p/33524</w:t>
    </w:r>
    <w:r w:rsidR="001D7DB4" w:rsidRPr="00DC63E0">
      <w:rPr>
        <w:rFonts w:ascii="Arial" w:hAnsi="Arial" w:cs="Arial"/>
        <w:sz w:val="16"/>
      </w:rPr>
      <w:tab/>
    </w:r>
    <w:r w:rsidR="001D7DB4">
      <w:rPr>
        <w:rFonts w:ascii="Arial" w:hAnsi="Arial" w:cs="Arial"/>
        <w:sz w:val="16"/>
      </w:rPr>
      <w:tab/>
    </w:r>
    <w:r w:rsidR="001D7DB4" w:rsidRPr="00DC63E0">
      <w:rPr>
        <w:rFonts w:ascii="Arial" w:hAnsi="Arial" w:cs="Arial"/>
        <w:sz w:val="16"/>
      </w:rPr>
      <w:t>Last updated</w:t>
    </w:r>
    <w:r w:rsidR="00564D33">
      <w:rPr>
        <w:rFonts w:ascii="Arial" w:hAnsi="Arial" w:cs="Arial"/>
        <w:sz w:val="16"/>
      </w:rPr>
      <w:t xml:space="preserve"> 02/10/2021</w:t>
    </w:r>
    <w:r w:rsidR="001D7DB4" w:rsidRPr="00DC63E0">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0CCCF" w14:textId="77777777" w:rsidR="00A4204C" w:rsidRDefault="00A4204C">
      <w:r>
        <w:separator/>
      </w:r>
    </w:p>
  </w:footnote>
  <w:footnote w:type="continuationSeparator" w:id="0">
    <w:p w14:paraId="181189CF" w14:textId="77777777" w:rsidR="00A4204C" w:rsidRDefault="00A4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041E" w14:textId="037E0770" w:rsidR="00BD6FB4" w:rsidRDefault="001D7DB4">
    <w:pPr>
      <w:pStyle w:val="Header"/>
    </w:pPr>
    <w:r>
      <w:rPr>
        <w:noProof/>
      </w:rPr>
      <mc:AlternateContent>
        <mc:Choice Requires="wps">
          <w:drawing>
            <wp:anchor distT="36576" distB="36576" distL="36576" distR="36576" simplePos="0" relativeHeight="251657216" behindDoc="0" locked="0" layoutInCell="1" allowOverlap="1" wp14:anchorId="79C9CB9D" wp14:editId="071A7AB6">
              <wp:simplePos x="0" y="0"/>
              <wp:positionH relativeFrom="margin">
                <wp:posOffset>1064260</wp:posOffset>
              </wp:positionH>
              <wp:positionV relativeFrom="paragraph">
                <wp:posOffset>-1595755</wp:posOffset>
              </wp:positionV>
              <wp:extent cx="476250" cy="2871470"/>
              <wp:effectExtent l="2540" t="0" r="254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76250" cy="2871470"/>
                      </a:xfrm>
                      <a:prstGeom prst="rect">
                        <a:avLst/>
                      </a:prstGeom>
                      <a:solidFill>
                        <a:sysClr val="windowText" lastClr="000000">
                          <a:lumMod val="0"/>
                          <a:lumOff val="0"/>
                        </a:sys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0CF410" w14:textId="77777777" w:rsidR="00BD6FB4" w:rsidRPr="00BD6FB4" w:rsidRDefault="001D7DB4" w:rsidP="00BD6FB4">
                          <w:pPr>
                            <w:widowControl w:val="0"/>
                            <w:jc w:val="center"/>
                            <w:rPr>
                              <w:rFonts w:ascii="Arial" w:hAnsi="Arial" w:cs="Arial"/>
                              <w:color w:val="F3F3F3"/>
                              <w:sz w:val="48"/>
                              <w:szCs w:val="56"/>
                            </w:rPr>
                          </w:pPr>
                          <w:r w:rsidRPr="00BD6FB4">
                            <w:rPr>
                              <w:rFonts w:ascii="Arial" w:hAnsi="Arial" w:cs="Arial"/>
                              <w:color w:val="F3F3F3"/>
                              <w:sz w:val="48"/>
                              <w:szCs w:val="56"/>
                            </w:rPr>
                            <w:t>APA</w:t>
                          </w:r>
                          <w:r>
                            <w:rPr>
                              <w:rFonts w:ascii="Arial" w:hAnsi="Arial" w:cs="Arial"/>
                              <w:color w:val="F3F3F3"/>
                              <w:sz w:val="48"/>
                              <w:szCs w:val="56"/>
                            </w:rPr>
                            <w:t xml:space="preserve"> 7</w:t>
                          </w:r>
                          <w:r w:rsidRPr="006F0553">
                            <w:rPr>
                              <w:rFonts w:ascii="Arial" w:hAnsi="Arial" w:cs="Arial"/>
                              <w:color w:val="F3F3F3"/>
                              <w:sz w:val="48"/>
                              <w:szCs w:val="56"/>
                              <w:vertAlign w:val="superscript"/>
                            </w:rPr>
                            <w:t>th</w:t>
                          </w:r>
                          <w:r>
                            <w:rPr>
                              <w:rFonts w:ascii="Arial" w:hAnsi="Arial" w:cs="Arial"/>
                              <w:color w:val="F3F3F3"/>
                              <w:sz w:val="48"/>
                              <w:szCs w:val="56"/>
                            </w:rPr>
                            <w:t xml:space="preserve"> edition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9CB9D" id="_x0000_t202" coordsize="21600,21600" o:spt="202" path="m,l,21600r21600,l21600,xe">
              <v:stroke joinstyle="miter"/>
              <v:path gradientshapeok="t" o:connecttype="rect"/>
            </v:shapetype>
            <v:shape id="Text Box 11" o:spid="_x0000_s1026" type="#_x0000_t202" style="position:absolute;margin-left:83.8pt;margin-top:-125.65pt;width:37.5pt;height:226.1pt;rotation:-90;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" fillcolor="black" stroked="f" strokecolor="black [0]" strokeweight="2pt">
              <v:shadow color="black [0]"/>
              <v:textbox inset="2.88pt,2.88pt,2.88pt,2.88pt">
                <w:txbxContent>
                  <w:p w14:paraId="0C0CF410" w14:textId="77777777" w:rsidR="00BD6FB4" w:rsidRPr="00BD6FB4" w:rsidRDefault="001D7DB4" w:rsidP="00BD6FB4">
                    <w:pPr>
                      <w:widowControl w:val="0"/>
                      <w:jc w:val="center"/>
                      <w:rPr>
                        <w:rFonts w:ascii="Arial" w:hAnsi="Arial" w:cs="Arial"/>
                        <w:color w:val="F3F3F3"/>
                        <w:sz w:val="48"/>
                        <w:szCs w:val="56"/>
                      </w:rPr>
                    </w:pPr>
                    <w:r w:rsidRPr="00BD6FB4">
                      <w:rPr>
                        <w:rFonts w:ascii="Arial" w:hAnsi="Arial" w:cs="Arial"/>
                        <w:color w:val="F3F3F3"/>
                        <w:sz w:val="48"/>
                        <w:szCs w:val="56"/>
                      </w:rPr>
                      <w:t>APA</w:t>
                    </w:r>
                    <w:r>
                      <w:rPr>
                        <w:rFonts w:ascii="Arial" w:hAnsi="Arial" w:cs="Arial"/>
                        <w:color w:val="F3F3F3"/>
                        <w:sz w:val="48"/>
                        <w:szCs w:val="56"/>
                      </w:rPr>
                      <w:t xml:space="preserve"> 7</w:t>
                    </w:r>
                    <w:r w:rsidRPr="006F0553">
                      <w:rPr>
                        <w:rFonts w:ascii="Arial" w:hAnsi="Arial" w:cs="Arial"/>
                        <w:color w:val="F3F3F3"/>
                        <w:sz w:val="48"/>
                        <w:szCs w:val="56"/>
                        <w:vertAlign w:val="superscript"/>
                      </w:rPr>
                      <w:t>th</w:t>
                    </w:r>
                    <w:r>
                      <w:rPr>
                        <w:rFonts w:ascii="Arial" w:hAnsi="Arial" w:cs="Arial"/>
                        <w:color w:val="F3F3F3"/>
                        <w:sz w:val="48"/>
                        <w:szCs w:val="56"/>
                      </w:rPr>
                      <w:t xml:space="preserve"> edition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findicons.com/files/icons/2768/freecns_cumulus/16/164_questionmark.png" style="width:12pt;height:12pt;visibility:visible;mso-wrap-style:square" o:bullet="t">
        <v:imagedata r:id="rId1" o:title="164_questionmark"/>
      </v:shape>
    </w:pict>
  </w:numPicBullet>
  <w:abstractNum w:abstractNumId="0" w15:restartNumberingAfterBreak="0">
    <w:nsid w:val="0C942C63"/>
    <w:multiLevelType w:val="hybridMultilevel"/>
    <w:tmpl w:val="4AFAE81C"/>
    <w:lvl w:ilvl="0" w:tplc="8A2C4F5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90B9F"/>
    <w:multiLevelType w:val="hybridMultilevel"/>
    <w:tmpl w:val="0BDC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C44E8"/>
    <w:multiLevelType w:val="hybridMultilevel"/>
    <w:tmpl w:val="D3F02B1C"/>
    <w:lvl w:ilvl="0" w:tplc="67EE7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1611E7"/>
    <w:multiLevelType w:val="hybridMultilevel"/>
    <w:tmpl w:val="12F819C8"/>
    <w:lvl w:ilvl="0" w:tplc="8A2C4F50">
      <w:start w:val="1"/>
      <w:numFmt w:val="bullet"/>
      <w:lvlText w:val=""/>
      <w:lvlPicBulletId w:val="0"/>
      <w:lvlJc w:val="left"/>
      <w:pPr>
        <w:tabs>
          <w:tab w:val="num" w:pos="1080"/>
        </w:tabs>
        <w:ind w:left="1080" w:hanging="360"/>
      </w:pPr>
      <w:rPr>
        <w:rFonts w:ascii="Symbol" w:hAnsi="Symbol" w:hint="default"/>
      </w:rPr>
    </w:lvl>
    <w:lvl w:ilvl="1" w:tplc="2F08BAA8" w:tentative="1">
      <w:start w:val="1"/>
      <w:numFmt w:val="bullet"/>
      <w:lvlText w:val=""/>
      <w:lvlJc w:val="left"/>
      <w:pPr>
        <w:tabs>
          <w:tab w:val="num" w:pos="1800"/>
        </w:tabs>
        <w:ind w:left="1800" w:hanging="360"/>
      </w:pPr>
      <w:rPr>
        <w:rFonts w:ascii="Symbol" w:hAnsi="Symbol" w:hint="default"/>
      </w:rPr>
    </w:lvl>
    <w:lvl w:ilvl="2" w:tplc="65EA4A24" w:tentative="1">
      <w:start w:val="1"/>
      <w:numFmt w:val="bullet"/>
      <w:lvlText w:val=""/>
      <w:lvlJc w:val="left"/>
      <w:pPr>
        <w:tabs>
          <w:tab w:val="num" w:pos="2520"/>
        </w:tabs>
        <w:ind w:left="2520" w:hanging="360"/>
      </w:pPr>
      <w:rPr>
        <w:rFonts w:ascii="Symbol" w:hAnsi="Symbol" w:hint="default"/>
      </w:rPr>
    </w:lvl>
    <w:lvl w:ilvl="3" w:tplc="B0E49D8C" w:tentative="1">
      <w:start w:val="1"/>
      <w:numFmt w:val="bullet"/>
      <w:lvlText w:val=""/>
      <w:lvlJc w:val="left"/>
      <w:pPr>
        <w:tabs>
          <w:tab w:val="num" w:pos="3240"/>
        </w:tabs>
        <w:ind w:left="3240" w:hanging="360"/>
      </w:pPr>
      <w:rPr>
        <w:rFonts w:ascii="Symbol" w:hAnsi="Symbol" w:hint="default"/>
      </w:rPr>
    </w:lvl>
    <w:lvl w:ilvl="4" w:tplc="6BECB818" w:tentative="1">
      <w:start w:val="1"/>
      <w:numFmt w:val="bullet"/>
      <w:lvlText w:val=""/>
      <w:lvlJc w:val="left"/>
      <w:pPr>
        <w:tabs>
          <w:tab w:val="num" w:pos="3960"/>
        </w:tabs>
        <w:ind w:left="3960" w:hanging="360"/>
      </w:pPr>
      <w:rPr>
        <w:rFonts w:ascii="Symbol" w:hAnsi="Symbol" w:hint="default"/>
      </w:rPr>
    </w:lvl>
    <w:lvl w:ilvl="5" w:tplc="0218B7B2" w:tentative="1">
      <w:start w:val="1"/>
      <w:numFmt w:val="bullet"/>
      <w:lvlText w:val=""/>
      <w:lvlJc w:val="left"/>
      <w:pPr>
        <w:tabs>
          <w:tab w:val="num" w:pos="4680"/>
        </w:tabs>
        <w:ind w:left="4680" w:hanging="360"/>
      </w:pPr>
      <w:rPr>
        <w:rFonts w:ascii="Symbol" w:hAnsi="Symbol" w:hint="default"/>
      </w:rPr>
    </w:lvl>
    <w:lvl w:ilvl="6" w:tplc="C7A21564" w:tentative="1">
      <w:start w:val="1"/>
      <w:numFmt w:val="bullet"/>
      <w:lvlText w:val=""/>
      <w:lvlJc w:val="left"/>
      <w:pPr>
        <w:tabs>
          <w:tab w:val="num" w:pos="5400"/>
        </w:tabs>
        <w:ind w:left="5400" w:hanging="360"/>
      </w:pPr>
      <w:rPr>
        <w:rFonts w:ascii="Symbol" w:hAnsi="Symbol" w:hint="default"/>
      </w:rPr>
    </w:lvl>
    <w:lvl w:ilvl="7" w:tplc="EC98215C" w:tentative="1">
      <w:start w:val="1"/>
      <w:numFmt w:val="bullet"/>
      <w:lvlText w:val=""/>
      <w:lvlJc w:val="left"/>
      <w:pPr>
        <w:tabs>
          <w:tab w:val="num" w:pos="6120"/>
        </w:tabs>
        <w:ind w:left="6120" w:hanging="360"/>
      </w:pPr>
      <w:rPr>
        <w:rFonts w:ascii="Symbol" w:hAnsi="Symbol" w:hint="default"/>
      </w:rPr>
    </w:lvl>
    <w:lvl w:ilvl="8" w:tplc="16B818FE" w:tentative="1">
      <w:start w:val="1"/>
      <w:numFmt w:val="bullet"/>
      <w:lvlText w:val=""/>
      <w:lvlJc w:val="left"/>
      <w:pPr>
        <w:tabs>
          <w:tab w:val="num" w:pos="6840"/>
        </w:tabs>
        <w:ind w:left="684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B4"/>
    <w:rsid w:val="000311E2"/>
    <w:rsid w:val="000365B3"/>
    <w:rsid w:val="00050A8A"/>
    <w:rsid w:val="001D7DB4"/>
    <w:rsid w:val="00211120"/>
    <w:rsid w:val="0021232A"/>
    <w:rsid w:val="00274B15"/>
    <w:rsid w:val="002D3B1C"/>
    <w:rsid w:val="00312490"/>
    <w:rsid w:val="003245D4"/>
    <w:rsid w:val="00354214"/>
    <w:rsid w:val="00375F37"/>
    <w:rsid w:val="00390F9A"/>
    <w:rsid w:val="003D319F"/>
    <w:rsid w:val="00420505"/>
    <w:rsid w:val="00485072"/>
    <w:rsid w:val="00487E87"/>
    <w:rsid w:val="004C428C"/>
    <w:rsid w:val="00564D33"/>
    <w:rsid w:val="005B55D9"/>
    <w:rsid w:val="0065224F"/>
    <w:rsid w:val="006818E2"/>
    <w:rsid w:val="00863B45"/>
    <w:rsid w:val="00882AA3"/>
    <w:rsid w:val="008D1500"/>
    <w:rsid w:val="008D1A09"/>
    <w:rsid w:val="00921116"/>
    <w:rsid w:val="00933E08"/>
    <w:rsid w:val="00956297"/>
    <w:rsid w:val="009B599A"/>
    <w:rsid w:val="009C4617"/>
    <w:rsid w:val="009D7671"/>
    <w:rsid w:val="00A14376"/>
    <w:rsid w:val="00A27DA4"/>
    <w:rsid w:val="00A4204C"/>
    <w:rsid w:val="00A45A13"/>
    <w:rsid w:val="00A55936"/>
    <w:rsid w:val="00A71A7D"/>
    <w:rsid w:val="00B41970"/>
    <w:rsid w:val="00B618D3"/>
    <w:rsid w:val="00B66F75"/>
    <w:rsid w:val="00B90F5F"/>
    <w:rsid w:val="00B92AB5"/>
    <w:rsid w:val="00BB24C7"/>
    <w:rsid w:val="00BC1AEA"/>
    <w:rsid w:val="00BC399E"/>
    <w:rsid w:val="00BD63FB"/>
    <w:rsid w:val="00BF102D"/>
    <w:rsid w:val="00C9394A"/>
    <w:rsid w:val="00CB5B54"/>
    <w:rsid w:val="00CE034E"/>
    <w:rsid w:val="00D703F1"/>
    <w:rsid w:val="00DF0BFB"/>
    <w:rsid w:val="00E9469A"/>
    <w:rsid w:val="00EA6DE3"/>
    <w:rsid w:val="00EA74FF"/>
    <w:rsid w:val="00EC2233"/>
    <w:rsid w:val="00ED7A67"/>
    <w:rsid w:val="00EF3336"/>
    <w:rsid w:val="00F32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9600A"/>
  <w15:chartTrackingRefBased/>
  <w15:docId w15:val="{6099F166-DCE3-404D-B620-C3F36759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B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1D7DB4"/>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7DB4"/>
    <w:rPr>
      <w:rFonts w:ascii="Times New Roman" w:eastAsia="Times New Roman" w:hAnsi="Times New Roman" w:cs="Times New Roman"/>
      <w:b/>
      <w:szCs w:val="20"/>
    </w:rPr>
  </w:style>
  <w:style w:type="paragraph" w:styleId="Header">
    <w:name w:val="header"/>
    <w:basedOn w:val="Normal"/>
    <w:link w:val="HeaderChar"/>
    <w:rsid w:val="001D7DB4"/>
    <w:pPr>
      <w:tabs>
        <w:tab w:val="center" w:pos="4320"/>
        <w:tab w:val="right" w:pos="8640"/>
      </w:tabs>
    </w:pPr>
  </w:style>
  <w:style w:type="character" w:customStyle="1" w:styleId="HeaderChar">
    <w:name w:val="Header Char"/>
    <w:basedOn w:val="DefaultParagraphFont"/>
    <w:link w:val="Header"/>
    <w:rsid w:val="001D7DB4"/>
    <w:rPr>
      <w:rFonts w:ascii="Times New Roman" w:eastAsia="Times New Roman" w:hAnsi="Times New Roman" w:cs="Times New Roman"/>
      <w:sz w:val="20"/>
      <w:szCs w:val="20"/>
    </w:rPr>
  </w:style>
  <w:style w:type="paragraph" w:styleId="Footer">
    <w:name w:val="footer"/>
    <w:basedOn w:val="Normal"/>
    <w:link w:val="FooterChar"/>
    <w:uiPriority w:val="99"/>
    <w:rsid w:val="001D7DB4"/>
    <w:pPr>
      <w:tabs>
        <w:tab w:val="center" w:pos="4320"/>
        <w:tab w:val="right" w:pos="8640"/>
      </w:tabs>
    </w:pPr>
  </w:style>
  <w:style w:type="character" w:customStyle="1" w:styleId="FooterChar">
    <w:name w:val="Footer Char"/>
    <w:basedOn w:val="DefaultParagraphFont"/>
    <w:link w:val="Footer"/>
    <w:uiPriority w:val="99"/>
    <w:rsid w:val="001D7DB4"/>
    <w:rPr>
      <w:rFonts w:ascii="Times New Roman" w:eastAsia="Times New Roman" w:hAnsi="Times New Roman" w:cs="Times New Roman"/>
      <w:sz w:val="20"/>
      <w:szCs w:val="20"/>
    </w:rPr>
  </w:style>
  <w:style w:type="character" w:styleId="Hyperlink">
    <w:name w:val="Hyperlink"/>
    <w:rsid w:val="001D7DB4"/>
    <w:rPr>
      <w:color w:val="0000FF"/>
      <w:u w:val="single"/>
    </w:rPr>
  </w:style>
  <w:style w:type="character" w:styleId="Emphasis">
    <w:name w:val="Emphasis"/>
    <w:uiPriority w:val="20"/>
    <w:qFormat/>
    <w:rsid w:val="001D7DB4"/>
    <w:rPr>
      <w:i/>
      <w:iCs/>
    </w:rPr>
  </w:style>
  <w:style w:type="table" w:styleId="TableGrid">
    <w:name w:val="Table Grid"/>
    <w:basedOn w:val="TableNormal"/>
    <w:rsid w:val="001D7D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7DB4"/>
  </w:style>
  <w:style w:type="paragraph" w:styleId="ListParagraph">
    <w:name w:val="List Paragraph"/>
    <w:basedOn w:val="Normal"/>
    <w:uiPriority w:val="34"/>
    <w:qFormat/>
    <w:rsid w:val="001D7DB4"/>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A71A7D"/>
    <w:rPr>
      <w:sz w:val="24"/>
      <w:szCs w:val="24"/>
    </w:rPr>
  </w:style>
  <w:style w:type="character" w:styleId="UnresolvedMention">
    <w:name w:val="Unresolved Mention"/>
    <w:basedOn w:val="DefaultParagraphFont"/>
    <w:uiPriority w:val="99"/>
    <w:semiHidden/>
    <w:unhideWhenUsed/>
    <w:rsid w:val="0065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7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m.wgu.edu/t5/Writing-Center-Knowledge-Base/I-Need-Help-with-APA-7th-Edition-Style/ta-p/3352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wl.purdue.edu/ow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Tucker</dc:creator>
  <cp:keywords/>
  <dc:description/>
  <cp:lastModifiedBy>Katherine Urquhart</cp:lastModifiedBy>
  <cp:revision>2</cp:revision>
  <dcterms:created xsi:type="dcterms:W3CDTF">2021-02-16T19:02:00Z</dcterms:created>
  <dcterms:modified xsi:type="dcterms:W3CDTF">2021-02-16T19:02:00Z</dcterms:modified>
</cp:coreProperties>
</file>